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CFF59" w14:textId="77777777" w:rsidR="00B520E1" w:rsidRPr="00A44E7F" w:rsidRDefault="00B520E1" w:rsidP="00B520E1">
      <w:pPr>
        <w:spacing w:after="60" w:line="23" w:lineRule="atLeast"/>
        <w:ind w:firstLine="709"/>
        <w:jc w:val="center"/>
        <w:rPr>
          <w:rFonts w:ascii="Times New Roman" w:hAnsi="Times New Roman" w:cs="Times New Roman"/>
          <w:sz w:val="28"/>
          <w:szCs w:val="28"/>
        </w:rPr>
      </w:pPr>
      <w:r w:rsidRPr="00A44E7F">
        <w:rPr>
          <w:rFonts w:ascii="Times New Roman" w:hAnsi="Times New Roman" w:cs="Times New Roman"/>
          <w:sz w:val="28"/>
          <w:szCs w:val="28"/>
        </w:rPr>
        <w:t>Муниципальное бюджетное общеобразовательное учреждение</w:t>
      </w:r>
    </w:p>
    <w:p w14:paraId="7EECB39F" w14:textId="77777777" w:rsidR="00B520E1" w:rsidRPr="00A44E7F" w:rsidRDefault="00B520E1" w:rsidP="00B520E1">
      <w:pPr>
        <w:spacing w:after="60" w:line="23" w:lineRule="atLeast"/>
        <w:ind w:firstLine="709"/>
        <w:jc w:val="center"/>
        <w:rPr>
          <w:rFonts w:ascii="Times New Roman" w:hAnsi="Times New Roman" w:cs="Times New Roman"/>
          <w:sz w:val="28"/>
          <w:szCs w:val="28"/>
        </w:rPr>
      </w:pPr>
      <w:r w:rsidRPr="00A44E7F">
        <w:rPr>
          <w:rFonts w:ascii="Times New Roman" w:hAnsi="Times New Roman" w:cs="Times New Roman"/>
          <w:sz w:val="28"/>
          <w:szCs w:val="28"/>
        </w:rPr>
        <w:t>«Карагайская средняя общеобразовательная школа №1»</w:t>
      </w:r>
    </w:p>
    <w:p w14:paraId="59B3E71A"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65B5B286"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068EB5F8"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2BE7A52A"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70B80D54"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5FE43DE2"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5226F65F"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3BC66A3C"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45E663D3"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3290824D"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6CE385FB"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firstLine="709"/>
        <w:rPr>
          <w:rFonts w:ascii="Times New Roman" w:hAnsi="Times New Roman" w:cs="Times New Roman"/>
          <w:color w:val="000000"/>
          <w:sz w:val="28"/>
          <w:szCs w:val="28"/>
        </w:rPr>
      </w:pPr>
    </w:p>
    <w:p w14:paraId="6F97EF5B"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jc w:val="center"/>
        <w:rPr>
          <w:rFonts w:ascii="Times New Roman" w:hAnsi="Times New Roman" w:cs="Times New Roman"/>
          <w:color w:val="000000"/>
          <w:sz w:val="28"/>
          <w:szCs w:val="28"/>
        </w:rPr>
      </w:pPr>
      <w:r w:rsidRPr="00A44E7F">
        <w:rPr>
          <w:rFonts w:ascii="Times New Roman" w:hAnsi="Times New Roman" w:cs="Times New Roman"/>
          <w:color w:val="000000"/>
          <w:sz w:val="28"/>
          <w:szCs w:val="28"/>
        </w:rPr>
        <w:t>Проектная работа</w:t>
      </w:r>
    </w:p>
    <w:p w14:paraId="32C67BF5" w14:textId="77777777" w:rsidR="00B520E1" w:rsidRPr="00A44E7F" w:rsidRDefault="00B520E1" w:rsidP="00B520E1">
      <w:pPr>
        <w:spacing w:after="60" w:line="23" w:lineRule="atLeast"/>
        <w:ind w:right="1134" w:firstLine="709"/>
        <w:jc w:val="center"/>
        <w:rPr>
          <w:rFonts w:ascii="Times New Roman" w:hAnsi="Times New Roman" w:cs="Times New Roman"/>
          <w:sz w:val="28"/>
          <w:szCs w:val="28"/>
        </w:rPr>
      </w:pPr>
    </w:p>
    <w:p w14:paraId="038E3043"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jc w:val="center"/>
        <w:rPr>
          <w:rFonts w:ascii="Times New Roman" w:hAnsi="Times New Roman" w:cs="Times New Roman"/>
          <w:sz w:val="28"/>
          <w:szCs w:val="28"/>
        </w:rPr>
      </w:pPr>
      <w:r w:rsidRPr="00A44E7F">
        <w:rPr>
          <w:rFonts w:ascii="Times New Roman" w:hAnsi="Times New Roman" w:cs="Times New Roman"/>
          <w:color w:val="000000"/>
          <w:sz w:val="28"/>
          <w:szCs w:val="28"/>
        </w:rPr>
        <w:t>«</w:t>
      </w:r>
      <w:proofErr w:type="spellStart"/>
      <w:r>
        <w:rPr>
          <w:rFonts w:ascii="Times New Roman" w:hAnsi="Times New Roman" w:cs="Times New Roman"/>
          <w:color w:val="000000"/>
          <w:sz w:val="28"/>
          <w:szCs w:val="28"/>
        </w:rPr>
        <w:t>Микрозелень</w:t>
      </w:r>
      <w:proofErr w:type="spellEnd"/>
      <w:r w:rsidRPr="00A44E7F">
        <w:rPr>
          <w:rFonts w:ascii="Times New Roman" w:hAnsi="Times New Roman" w:cs="Times New Roman"/>
          <w:color w:val="000000"/>
          <w:sz w:val="28"/>
          <w:szCs w:val="28"/>
        </w:rPr>
        <w:t>»</w:t>
      </w:r>
    </w:p>
    <w:p w14:paraId="00DE2E0B"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jc w:val="center"/>
        <w:rPr>
          <w:rFonts w:ascii="Times New Roman" w:hAnsi="Times New Roman" w:cs="Times New Roman"/>
          <w:sz w:val="28"/>
          <w:szCs w:val="28"/>
        </w:rPr>
      </w:pPr>
      <w:r w:rsidRPr="00A44E7F">
        <w:rPr>
          <w:rFonts w:ascii="Times New Roman" w:hAnsi="Times New Roman" w:cs="Times New Roman"/>
          <w:sz w:val="28"/>
          <w:szCs w:val="28"/>
        </w:rPr>
        <w:t>(</w:t>
      </w:r>
      <w:r>
        <w:rPr>
          <w:rFonts w:ascii="Times New Roman" w:hAnsi="Times New Roman" w:cs="Times New Roman"/>
          <w:sz w:val="28"/>
          <w:szCs w:val="28"/>
        </w:rPr>
        <w:t xml:space="preserve">Прикладной </w:t>
      </w:r>
      <w:r w:rsidRPr="00A44E7F">
        <w:rPr>
          <w:rFonts w:ascii="Times New Roman" w:hAnsi="Times New Roman" w:cs="Times New Roman"/>
          <w:sz w:val="28"/>
          <w:szCs w:val="28"/>
        </w:rPr>
        <w:t>проект)</w:t>
      </w:r>
    </w:p>
    <w:p w14:paraId="66991C35"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rPr>
          <w:rFonts w:ascii="Times New Roman" w:hAnsi="Times New Roman" w:cs="Times New Roman"/>
          <w:color w:val="000000"/>
          <w:sz w:val="28"/>
          <w:szCs w:val="28"/>
        </w:rPr>
      </w:pPr>
    </w:p>
    <w:p w14:paraId="1ADC10A6"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rPr>
          <w:rFonts w:ascii="Times New Roman" w:hAnsi="Times New Roman" w:cs="Times New Roman"/>
          <w:color w:val="000000"/>
          <w:sz w:val="28"/>
          <w:szCs w:val="28"/>
        </w:rPr>
      </w:pPr>
    </w:p>
    <w:p w14:paraId="077764C2"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rPr>
          <w:rFonts w:ascii="Times New Roman" w:hAnsi="Times New Roman" w:cs="Times New Roman"/>
          <w:color w:val="000000"/>
          <w:sz w:val="28"/>
          <w:szCs w:val="28"/>
        </w:rPr>
      </w:pPr>
    </w:p>
    <w:p w14:paraId="0A611FA7"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rPr>
          <w:rFonts w:ascii="Times New Roman" w:hAnsi="Times New Roman" w:cs="Times New Roman"/>
          <w:color w:val="000000"/>
          <w:sz w:val="28"/>
          <w:szCs w:val="28"/>
        </w:rPr>
      </w:pPr>
    </w:p>
    <w:p w14:paraId="4B07ED7C"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rPr>
          <w:rFonts w:ascii="Times New Roman" w:hAnsi="Times New Roman" w:cs="Times New Roman"/>
          <w:color w:val="000000"/>
          <w:sz w:val="28"/>
          <w:szCs w:val="28"/>
        </w:rPr>
      </w:pPr>
    </w:p>
    <w:p w14:paraId="0A2E8125" w14:textId="77777777" w:rsidR="00B520E1" w:rsidRPr="00A9624B"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23" w:lineRule="atLeast"/>
        <w:ind w:right="1134" w:firstLine="709"/>
        <w:rPr>
          <w:rFonts w:ascii="Times New Roman" w:hAnsi="Times New Roman" w:cs="Times New Roman"/>
          <w:color w:val="000000"/>
          <w:sz w:val="28"/>
          <w:szCs w:val="28"/>
        </w:rPr>
      </w:pPr>
    </w:p>
    <w:p w14:paraId="351D2CC7"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360" w:lineRule="auto"/>
        <w:ind w:right="-1"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Выполнила ученица</w:t>
      </w:r>
      <w:r w:rsidRPr="00A44E7F">
        <w:rPr>
          <w:rFonts w:ascii="Times New Roman" w:hAnsi="Times New Roman" w:cs="Times New Roman"/>
          <w:color w:val="000000"/>
          <w:sz w:val="28"/>
          <w:szCs w:val="28"/>
        </w:rPr>
        <w:t xml:space="preserve"> 10 класса</w:t>
      </w:r>
    </w:p>
    <w:p w14:paraId="3B4B9AF2" w14:textId="77777777" w:rsidR="00B520E1" w:rsidRPr="00A44E7F"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360" w:lineRule="auto"/>
        <w:ind w:right="-1" w:firstLine="709"/>
        <w:jc w:val="right"/>
        <w:rPr>
          <w:rFonts w:ascii="Times New Roman" w:hAnsi="Times New Roman" w:cs="Times New Roman"/>
          <w:color w:val="000000"/>
          <w:sz w:val="28"/>
          <w:szCs w:val="28"/>
        </w:rPr>
      </w:pPr>
      <w:r>
        <w:rPr>
          <w:rFonts w:ascii="Times New Roman" w:hAnsi="Times New Roman" w:cs="Times New Roman"/>
          <w:color w:val="000000"/>
          <w:sz w:val="28"/>
          <w:szCs w:val="28"/>
        </w:rPr>
        <w:t>Набокова Анастасия Ивановна</w:t>
      </w:r>
    </w:p>
    <w:p w14:paraId="5E8408C9" w14:textId="77777777" w:rsidR="00B520E1" w:rsidRDefault="00B520E1" w:rsidP="00B520E1">
      <w:pPr>
        <w:pBdr>
          <w:top w:val="none" w:sz="4" w:space="0" w:color="000000"/>
          <w:left w:val="none" w:sz="4" w:space="0" w:color="000000"/>
          <w:bottom w:val="none" w:sz="4" w:space="0" w:color="000000"/>
          <w:right w:val="none" w:sz="4" w:space="0" w:color="000000"/>
          <w:between w:val="none" w:sz="4" w:space="0" w:color="000000"/>
        </w:pBdr>
        <w:spacing w:after="60" w:line="360" w:lineRule="auto"/>
        <w:ind w:right="-1" w:firstLine="709"/>
        <w:jc w:val="right"/>
        <w:rPr>
          <w:rFonts w:ascii="Times New Roman" w:hAnsi="Times New Roman" w:cs="Times New Roman"/>
          <w:color w:val="000000"/>
          <w:sz w:val="28"/>
          <w:szCs w:val="28"/>
        </w:rPr>
      </w:pPr>
      <w:r w:rsidRPr="00A44E7F">
        <w:rPr>
          <w:rFonts w:ascii="Times New Roman" w:hAnsi="Times New Roman" w:cs="Times New Roman"/>
          <w:color w:val="000000"/>
          <w:sz w:val="28"/>
          <w:szCs w:val="28"/>
        </w:rPr>
        <w:t>Руководитель</w:t>
      </w:r>
      <w:r>
        <w:rPr>
          <w:rFonts w:ascii="Times New Roman" w:hAnsi="Times New Roman" w:cs="Times New Roman"/>
          <w:color w:val="000000"/>
          <w:sz w:val="28"/>
          <w:szCs w:val="28"/>
        </w:rPr>
        <w:t xml:space="preserve"> Горбунов Роман Юрьевич</w:t>
      </w:r>
      <w:r w:rsidRPr="00A44E7F">
        <w:rPr>
          <w:rFonts w:ascii="Times New Roman" w:hAnsi="Times New Roman" w:cs="Times New Roman"/>
          <w:color w:val="000000"/>
          <w:sz w:val="28"/>
          <w:szCs w:val="28"/>
        </w:rPr>
        <w:t>, должность</w:t>
      </w:r>
      <w:r>
        <w:rPr>
          <w:rFonts w:ascii="Times New Roman" w:hAnsi="Times New Roman" w:cs="Times New Roman"/>
          <w:color w:val="000000"/>
          <w:sz w:val="28"/>
          <w:szCs w:val="28"/>
        </w:rPr>
        <w:t>:                                                                                                                          учитель биологии МБОУ «КСОШ №1»</w:t>
      </w:r>
    </w:p>
    <w:p w14:paraId="0A51DCD1"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134"/>
        <w:rPr>
          <w:rFonts w:ascii="Times New Roman" w:hAnsi="Times New Roman" w:cs="Times New Roman"/>
          <w:color w:val="000000"/>
          <w:sz w:val="28"/>
          <w:szCs w:val="28"/>
        </w:rPr>
      </w:pPr>
    </w:p>
    <w:p w14:paraId="0190F095"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p>
    <w:p w14:paraId="306A2F83"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p>
    <w:p w14:paraId="74AD94F2"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p>
    <w:p w14:paraId="423803E2"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p>
    <w:p w14:paraId="79F9CFFD"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p>
    <w:p w14:paraId="7FAD0369" w14:textId="77777777" w:rsidR="00B520E1" w:rsidRDefault="00B520E1" w:rsidP="00B520E1">
      <w:pPr>
        <w:pBdr>
          <w:top w:val="none" w:sz="4" w:space="10" w:color="000000"/>
          <w:left w:val="none" w:sz="4" w:space="0" w:color="000000"/>
          <w:bottom w:val="none" w:sz="4" w:space="0" w:color="000000"/>
          <w:right w:val="none" w:sz="4" w:space="0" w:color="000000"/>
          <w:between w:val="none" w:sz="4" w:space="0" w:color="000000"/>
        </w:pBdr>
        <w:tabs>
          <w:tab w:val="left" w:pos="5737"/>
        </w:tabs>
        <w:spacing w:after="60" w:line="23" w:lineRule="atLeast"/>
        <w:ind w:right="-1"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Карагай</w:t>
      </w:r>
      <w:r w:rsidRPr="00A44E7F">
        <w:rPr>
          <w:rFonts w:ascii="Times New Roman" w:hAnsi="Times New Roman" w:cs="Times New Roman"/>
          <w:color w:val="000000"/>
          <w:sz w:val="28"/>
          <w:szCs w:val="28"/>
        </w:rPr>
        <w:t xml:space="preserve">, </w:t>
      </w:r>
      <w:r w:rsidRPr="00A44E7F">
        <w:rPr>
          <w:rFonts w:ascii="Times New Roman" w:hAnsi="Times New Roman" w:cs="Times New Roman"/>
          <w:sz w:val="28"/>
          <w:szCs w:val="28"/>
        </w:rPr>
        <w:t>2023г</w:t>
      </w:r>
      <w:r>
        <w:rPr>
          <w:rFonts w:ascii="Times New Roman" w:hAnsi="Times New Roman" w:cs="Times New Roman"/>
          <w:color w:val="000000"/>
          <w:sz w:val="28"/>
          <w:szCs w:val="28"/>
        </w:rPr>
        <w:t>.</w:t>
      </w:r>
    </w:p>
    <w:p w14:paraId="2B68BF91" w14:textId="77777777" w:rsidR="00B520E1" w:rsidRDefault="00B520E1" w:rsidP="00B520E1"/>
    <w:sdt>
      <w:sdtPr>
        <w:rPr>
          <w:rFonts w:asciiTheme="minorHAnsi" w:eastAsiaTheme="minorHAnsi" w:hAnsiTheme="minorHAnsi" w:cstheme="minorBidi"/>
          <w:b w:val="0"/>
          <w:bCs w:val="0"/>
          <w:color w:val="auto"/>
          <w:sz w:val="22"/>
          <w:szCs w:val="22"/>
        </w:rPr>
        <w:id w:val="3329840"/>
        <w:docPartObj>
          <w:docPartGallery w:val="Table of Contents"/>
          <w:docPartUnique/>
        </w:docPartObj>
      </w:sdtPr>
      <w:sdtEndPr/>
      <w:sdtContent>
        <w:p w14:paraId="6C89F138" w14:textId="77777777" w:rsidR="00B520E1" w:rsidRPr="009655C4" w:rsidRDefault="00B520E1" w:rsidP="009655C4">
          <w:pPr>
            <w:pStyle w:val="a5"/>
            <w:spacing w:line="360" w:lineRule="auto"/>
            <w:jc w:val="center"/>
            <w:rPr>
              <w:rFonts w:ascii="Times New Roman" w:hAnsi="Times New Roman" w:cs="Times New Roman"/>
              <w:color w:val="auto"/>
            </w:rPr>
          </w:pPr>
          <w:r w:rsidRPr="009655C4">
            <w:rPr>
              <w:rFonts w:ascii="Times New Roman" w:hAnsi="Times New Roman" w:cs="Times New Roman"/>
              <w:color w:val="auto"/>
            </w:rPr>
            <w:t>Оглавление</w:t>
          </w:r>
        </w:p>
        <w:p w14:paraId="5E40D742" w14:textId="3BF7A2E3" w:rsidR="009655C4" w:rsidRPr="009655C4" w:rsidRDefault="0001308D"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r w:rsidRPr="009655C4">
            <w:rPr>
              <w:rFonts w:ascii="Times New Roman" w:hAnsi="Times New Roman" w:cs="Times New Roman"/>
              <w:sz w:val="28"/>
              <w:szCs w:val="28"/>
            </w:rPr>
            <w:fldChar w:fldCharType="begin"/>
          </w:r>
          <w:r w:rsidR="00B520E1" w:rsidRPr="009655C4">
            <w:rPr>
              <w:rFonts w:ascii="Times New Roman" w:hAnsi="Times New Roman" w:cs="Times New Roman"/>
              <w:sz w:val="28"/>
              <w:szCs w:val="28"/>
            </w:rPr>
            <w:instrText xml:space="preserve"> TOC \o "1-3" \h \z \u </w:instrText>
          </w:r>
          <w:r w:rsidRPr="009655C4">
            <w:rPr>
              <w:rFonts w:ascii="Times New Roman" w:hAnsi="Times New Roman" w:cs="Times New Roman"/>
              <w:sz w:val="28"/>
              <w:szCs w:val="28"/>
            </w:rPr>
            <w:fldChar w:fldCharType="separate"/>
          </w:r>
          <w:hyperlink w:anchor="_Toc135163887" w:history="1">
            <w:r w:rsidR="009655C4" w:rsidRPr="009655C4">
              <w:rPr>
                <w:rStyle w:val="a4"/>
                <w:rFonts w:ascii="Times New Roman" w:hAnsi="Times New Roman" w:cs="Times New Roman"/>
                <w:noProof/>
                <w:color w:val="auto"/>
                <w:sz w:val="28"/>
                <w:szCs w:val="28"/>
                <w:shd w:val="clear" w:color="auto" w:fill="FFFFFF"/>
              </w:rPr>
              <w:t>Введение</w:t>
            </w:r>
            <w:r w:rsidR="009655C4" w:rsidRPr="009655C4">
              <w:rPr>
                <w:rFonts w:ascii="Times New Roman" w:hAnsi="Times New Roman" w:cs="Times New Roman"/>
                <w:noProof/>
                <w:webHidden/>
                <w:sz w:val="28"/>
                <w:szCs w:val="28"/>
              </w:rPr>
              <w:tab/>
            </w:r>
            <w:r w:rsidR="009655C4" w:rsidRPr="009655C4">
              <w:rPr>
                <w:rFonts w:ascii="Times New Roman" w:hAnsi="Times New Roman" w:cs="Times New Roman"/>
                <w:noProof/>
                <w:webHidden/>
                <w:sz w:val="28"/>
                <w:szCs w:val="28"/>
              </w:rPr>
              <w:fldChar w:fldCharType="begin"/>
            </w:r>
            <w:r w:rsidR="009655C4" w:rsidRPr="009655C4">
              <w:rPr>
                <w:rFonts w:ascii="Times New Roman" w:hAnsi="Times New Roman" w:cs="Times New Roman"/>
                <w:noProof/>
                <w:webHidden/>
                <w:sz w:val="28"/>
                <w:szCs w:val="28"/>
              </w:rPr>
              <w:instrText xml:space="preserve"> PAGEREF _Toc135163887 \h </w:instrText>
            </w:r>
            <w:r w:rsidR="009655C4" w:rsidRPr="009655C4">
              <w:rPr>
                <w:rFonts w:ascii="Times New Roman" w:hAnsi="Times New Roman" w:cs="Times New Roman"/>
                <w:noProof/>
                <w:webHidden/>
                <w:sz w:val="28"/>
                <w:szCs w:val="28"/>
              </w:rPr>
            </w:r>
            <w:r w:rsidR="009655C4"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3</w:t>
            </w:r>
            <w:r w:rsidR="009655C4" w:rsidRPr="009655C4">
              <w:rPr>
                <w:rFonts w:ascii="Times New Roman" w:hAnsi="Times New Roman" w:cs="Times New Roman"/>
                <w:noProof/>
                <w:webHidden/>
                <w:sz w:val="28"/>
                <w:szCs w:val="28"/>
              </w:rPr>
              <w:fldChar w:fldCharType="end"/>
            </w:r>
          </w:hyperlink>
        </w:p>
        <w:p w14:paraId="788EF283" w14:textId="326C846E"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88" w:history="1">
            <w:r w:rsidRPr="009655C4">
              <w:rPr>
                <w:rStyle w:val="a4"/>
                <w:rFonts w:ascii="Times New Roman" w:hAnsi="Times New Roman" w:cs="Times New Roman"/>
                <w:noProof/>
                <w:color w:val="auto"/>
                <w:sz w:val="28"/>
                <w:szCs w:val="28"/>
              </w:rPr>
              <w:t>Глава 1.Микрозелень</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_Toc135163888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4</w:t>
            </w:r>
            <w:r w:rsidRPr="009655C4">
              <w:rPr>
                <w:rFonts w:ascii="Times New Roman" w:hAnsi="Times New Roman" w:cs="Times New Roman"/>
                <w:noProof/>
                <w:webHidden/>
                <w:sz w:val="28"/>
                <w:szCs w:val="28"/>
              </w:rPr>
              <w:fldChar w:fldCharType="end"/>
            </w:r>
          </w:hyperlink>
        </w:p>
        <w:p w14:paraId="1EFA8F3E" w14:textId="7BA1029D"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89" w:history="1">
            <w:r w:rsidRPr="009655C4">
              <w:rPr>
                <w:rStyle w:val="a4"/>
                <w:rFonts w:ascii="Times New Roman" w:hAnsi="Times New Roman" w:cs="Times New Roman"/>
                <w:noProof/>
                <w:color w:val="auto"/>
                <w:sz w:val="28"/>
                <w:szCs w:val="28"/>
              </w:rPr>
              <w:t>1.1 Что такое микрозелень или микрогрин?</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_Toc135163889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4</w:t>
            </w:r>
            <w:r w:rsidRPr="009655C4">
              <w:rPr>
                <w:rFonts w:ascii="Times New Roman" w:hAnsi="Times New Roman" w:cs="Times New Roman"/>
                <w:noProof/>
                <w:webHidden/>
                <w:sz w:val="28"/>
                <w:szCs w:val="28"/>
              </w:rPr>
              <w:fldChar w:fldCharType="end"/>
            </w:r>
          </w:hyperlink>
        </w:p>
        <w:p w14:paraId="35E0151A" w14:textId="4FCE23FA"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91" w:history="1">
            <w:r w:rsidRPr="009655C4">
              <w:rPr>
                <w:rStyle w:val="a4"/>
                <w:rFonts w:ascii="Times New Roman" w:hAnsi="Times New Roman" w:cs="Times New Roman"/>
                <w:noProof/>
                <w:color w:val="auto"/>
                <w:sz w:val="28"/>
                <w:szCs w:val="28"/>
              </w:rPr>
              <w:t>1.2 История происхождения микрозелени</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_Toc135163891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4</w:t>
            </w:r>
            <w:r w:rsidRPr="009655C4">
              <w:rPr>
                <w:rFonts w:ascii="Times New Roman" w:hAnsi="Times New Roman" w:cs="Times New Roman"/>
                <w:noProof/>
                <w:webHidden/>
                <w:sz w:val="28"/>
                <w:szCs w:val="28"/>
              </w:rPr>
              <w:fldChar w:fldCharType="end"/>
            </w:r>
          </w:hyperlink>
        </w:p>
        <w:p w14:paraId="54321F9B" w14:textId="6C0318C9"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93" w:history="1">
            <w:r w:rsidRPr="009655C4">
              <w:rPr>
                <w:rStyle w:val="a4"/>
                <w:rFonts w:ascii="Times New Roman" w:hAnsi="Times New Roman" w:cs="Times New Roman"/>
                <w:noProof/>
                <w:color w:val="auto"/>
                <w:sz w:val="28"/>
                <w:szCs w:val="28"/>
              </w:rPr>
              <w:t>1.3 Развитие микрозелени в России</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_Toc135163893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5</w:t>
            </w:r>
            <w:r w:rsidRPr="009655C4">
              <w:rPr>
                <w:rFonts w:ascii="Times New Roman" w:hAnsi="Times New Roman" w:cs="Times New Roman"/>
                <w:noProof/>
                <w:webHidden/>
                <w:sz w:val="28"/>
                <w:szCs w:val="28"/>
              </w:rPr>
              <w:fldChar w:fldCharType="end"/>
            </w:r>
          </w:hyperlink>
        </w:p>
        <w:p w14:paraId="21F35128" w14:textId="5D7FCE79"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94" w:history="1">
            <w:r w:rsidRPr="009655C4">
              <w:rPr>
                <w:rStyle w:val="a4"/>
                <w:rFonts w:ascii="Times New Roman" w:hAnsi="Times New Roman" w:cs="Times New Roman"/>
                <w:noProof/>
                <w:color w:val="auto"/>
                <w:sz w:val="28"/>
                <w:szCs w:val="28"/>
              </w:rPr>
              <w:t>1.4 Виды микрозелени</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_Toc135163894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5</w:t>
            </w:r>
            <w:r w:rsidRPr="009655C4">
              <w:rPr>
                <w:rFonts w:ascii="Times New Roman" w:hAnsi="Times New Roman" w:cs="Times New Roman"/>
                <w:noProof/>
                <w:webHidden/>
                <w:sz w:val="28"/>
                <w:szCs w:val="28"/>
              </w:rPr>
              <w:fldChar w:fldCharType="end"/>
            </w:r>
          </w:hyperlink>
        </w:p>
        <w:p w14:paraId="0E7D28D3" w14:textId="06C99D84"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895" w:history="1">
            <w:r w:rsidRPr="009655C4">
              <w:rPr>
                <w:rStyle w:val="a4"/>
                <w:rFonts w:ascii="Times New Roman" w:hAnsi="Times New Roman" w:cs="Times New Roman"/>
                <w:noProof/>
                <w:color w:val="auto"/>
                <w:sz w:val="28"/>
                <w:szCs w:val="28"/>
              </w:rPr>
              <w:t>1.5  Как хранить микрозелень правильно</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_Toc135163895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10</w:t>
            </w:r>
            <w:r w:rsidRPr="009655C4">
              <w:rPr>
                <w:rFonts w:ascii="Times New Roman" w:hAnsi="Times New Roman" w:cs="Times New Roman"/>
                <w:noProof/>
                <w:webHidden/>
                <w:sz w:val="28"/>
                <w:szCs w:val="28"/>
              </w:rPr>
              <w:fldChar w:fldCharType="end"/>
            </w:r>
          </w:hyperlink>
        </w:p>
        <w:p w14:paraId="62CAD37F" w14:textId="184762CD" w:rsidR="009655C4" w:rsidRPr="009655C4" w:rsidRDefault="009655C4" w:rsidP="009655C4">
          <w:pPr>
            <w:pStyle w:val="2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1" w:history="1">
            <w:r w:rsidRPr="009655C4">
              <w:rPr>
                <w:rStyle w:val="a4"/>
                <w:rFonts w:ascii="Times New Roman" w:hAnsi="Times New Roman" w:cs="Times New Roman"/>
                <w:noProof/>
                <w:color w:val="auto"/>
                <w:sz w:val="28"/>
                <w:szCs w:val="28"/>
              </w:rPr>
              <w:t>1.6 С какими проблемами  можно столкнуться при выращивание микрозелени</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_Toc135163901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14</w:t>
            </w:r>
            <w:r w:rsidRPr="009655C4">
              <w:rPr>
                <w:rFonts w:ascii="Times New Roman" w:hAnsi="Times New Roman" w:cs="Times New Roman"/>
                <w:noProof/>
                <w:webHidden/>
                <w:sz w:val="28"/>
                <w:szCs w:val="28"/>
              </w:rPr>
              <w:fldChar w:fldCharType="end"/>
            </w:r>
          </w:hyperlink>
          <w:bookmarkStart w:id="0" w:name="_GoBack"/>
          <w:bookmarkEnd w:id="0"/>
        </w:p>
        <w:p w14:paraId="1A208C46" w14:textId="4CFFCFCB"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3" w:history="1">
            <w:r w:rsidRPr="009655C4">
              <w:rPr>
                <w:rStyle w:val="a4"/>
                <w:rFonts w:ascii="Times New Roman" w:hAnsi="Times New Roman" w:cs="Times New Roman"/>
                <w:noProof/>
                <w:color w:val="auto"/>
                <w:sz w:val="28"/>
                <w:szCs w:val="28"/>
              </w:rPr>
              <w:t>Глава 2. Микрозелень на подоконнике</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_Toc135163903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20</w:t>
            </w:r>
            <w:r w:rsidRPr="009655C4">
              <w:rPr>
                <w:rFonts w:ascii="Times New Roman" w:hAnsi="Times New Roman" w:cs="Times New Roman"/>
                <w:noProof/>
                <w:webHidden/>
                <w:sz w:val="28"/>
                <w:szCs w:val="28"/>
              </w:rPr>
              <w:fldChar w:fldCharType="end"/>
            </w:r>
          </w:hyperlink>
        </w:p>
        <w:p w14:paraId="6DB22ACD" w14:textId="29CB4CE3"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4" w:history="1">
            <w:r w:rsidRPr="009655C4">
              <w:rPr>
                <w:rStyle w:val="a4"/>
                <w:rFonts w:ascii="Times New Roman" w:hAnsi="Times New Roman" w:cs="Times New Roman"/>
                <w:noProof/>
                <w:color w:val="auto"/>
                <w:sz w:val="28"/>
                <w:szCs w:val="28"/>
              </w:rPr>
              <w:t>Советы по выращиванию микрозелени</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_Toc135163904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21</w:t>
            </w:r>
            <w:r w:rsidRPr="009655C4">
              <w:rPr>
                <w:rFonts w:ascii="Times New Roman" w:hAnsi="Times New Roman" w:cs="Times New Roman"/>
                <w:noProof/>
                <w:webHidden/>
                <w:sz w:val="28"/>
                <w:szCs w:val="28"/>
              </w:rPr>
              <w:fldChar w:fldCharType="end"/>
            </w:r>
          </w:hyperlink>
        </w:p>
        <w:p w14:paraId="6720DE5A" w14:textId="09CE2B08"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5" w:history="1">
            <w:r w:rsidRPr="009655C4">
              <w:rPr>
                <w:rStyle w:val="a4"/>
                <w:rFonts w:ascii="Times New Roman" w:hAnsi="Times New Roman" w:cs="Times New Roman"/>
                <w:noProof/>
                <w:color w:val="auto"/>
                <w:sz w:val="28"/>
                <w:szCs w:val="28"/>
              </w:rPr>
              <w:t>Заключение</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_Toc135163905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22</w:t>
            </w:r>
            <w:r w:rsidRPr="009655C4">
              <w:rPr>
                <w:rFonts w:ascii="Times New Roman" w:hAnsi="Times New Roman" w:cs="Times New Roman"/>
                <w:noProof/>
                <w:webHidden/>
                <w:sz w:val="28"/>
                <w:szCs w:val="28"/>
              </w:rPr>
              <w:fldChar w:fldCharType="end"/>
            </w:r>
          </w:hyperlink>
        </w:p>
        <w:p w14:paraId="72FF017A" w14:textId="7D8BCB07"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6" w:history="1">
            <w:r w:rsidRPr="009655C4">
              <w:rPr>
                <w:rStyle w:val="a4"/>
                <w:rFonts w:ascii="Times New Roman" w:hAnsi="Times New Roman" w:cs="Times New Roman"/>
                <w:noProof/>
                <w:color w:val="auto"/>
                <w:sz w:val="28"/>
                <w:szCs w:val="28"/>
              </w:rPr>
              <w:t>Список литературы</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_Toc135163906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23</w:t>
            </w:r>
            <w:r w:rsidRPr="009655C4">
              <w:rPr>
                <w:rFonts w:ascii="Times New Roman" w:hAnsi="Times New Roman" w:cs="Times New Roman"/>
                <w:noProof/>
                <w:webHidden/>
                <w:sz w:val="28"/>
                <w:szCs w:val="28"/>
              </w:rPr>
              <w:fldChar w:fldCharType="end"/>
            </w:r>
          </w:hyperlink>
        </w:p>
        <w:p w14:paraId="3BE89CE8" w14:textId="4184F1F2" w:rsidR="009655C4" w:rsidRPr="009655C4" w:rsidRDefault="009655C4" w:rsidP="009655C4">
          <w:pPr>
            <w:pStyle w:val="11"/>
            <w:tabs>
              <w:tab w:val="right" w:leader="dot" w:pos="9345"/>
            </w:tabs>
            <w:spacing w:line="360" w:lineRule="auto"/>
            <w:jc w:val="both"/>
            <w:rPr>
              <w:rFonts w:ascii="Times New Roman" w:eastAsiaTheme="minorEastAsia" w:hAnsi="Times New Roman" w:cs="Times New Roman"/>
              <w:noProof/>
              <w:sz w:val="28"/>
              <w:szCs w:val="28"/>
              <w:lang w:eastAsia="ru-RU"/>
            </w:rPr>
          </w:pPr>
          <w:hyperlink w:anchor="_Toc135163907" w:history="1">
            <w:r w:rsidRPr="009655C4">
              <w:rPr>
                <w:rStyle w:val="a4"/>
                <w:rFonts w:ascii="Times New Roman" w:hAnsi="Times New Roman" w:cs="Times New Roman"/>
                <w:noProof/>
                <w:color w:val="auto"/>
                <w:sz w:val="28"/>
                <w:szCs w:val="28"/>
              </w:rPr>
              <w:t>Приложения</w:t>
            </w:r>
            <w:r w:rsidRPr="009655C4">
              <w:rPr>
                <w:rFonts w:ascii="Times New Roman" w:hAnsi="Times New Roman" w:cs="Times New Roman"/>
                <w:noProof/>
                <w:webHidden/>
                <w:sz w:val="28"/>
                <w:szCs w:val="28"/>
              </w:rPr>
              <w:tab/>
            </w:r>
            <w:r w:rsidRPr="009655C4">
              <w:rPr>
                <w:rFonts w:ascii="Times New Roman" w:hAnsi="Times New Roman" w:cs="Times New Roman"/>
                <w:noProof/>
                <w:webHidden/>
                <w:sz w:val="28"/>
                <w:szCs w:val="28"/>
              </w:rPr>
              <w:fldChar w:fldCharType="begin"/>
            </w:r>
            <w:r w:rsidRPr="009655C4">
              <w:rPr>
                <w:rFonts w:ascii="Times New Roman" w:hAnsi="Times New Roman" w:cs="Times New Roman"/>
                <w:noProof/>
                <w:webHidden/>
                <w:sz w:val="28"/>
                <w:szCs w:val="28"/>
              </w:rPr>
              <w:instrText xml:space="preserve"> PAGEREF _Toc135163907 \h </w:instrText>
            </w:r>
            <w:r w:rsidRPr="009655C4">
              <w:rPr>
                <w:rFonts w:ascii="Times New Roman" w:hAnsi="Times New Roman" w:cs="Times New Roman"/>
                <w:noProof/>
                <w:webHidden/>
                <w:sz w:val="28"/>
                <w:szCs w:val="28"/>
              </w:rPr>
            </w:r>
            <w:r w:rsidRPr="009655C4">
              <w:rPr>
                <w:rFonts w:ascii="Times New Roman" w:hAnsi="Times New Roman" w:cs="Times New Roman"/>
                <w:noProof/>
                <w:webHidden/>
                <w:sz w:val="28"/>
                <w:szCs w:val="28"/>
              </w:rPr>
              <w:fldChar w:fldCharType="separate"/>
            </w:r>
            <w:r w:rsidR="00AD50A5">
              <w:rPr>
                <w:rFonts w:ascii="Times New Roman" w:hAnsi="Times New Roman" w:cs="Times New Roman"/>
                <w:noProof/>
                <w:webHidden/>
                <w:sz w:val="28"/>
                <w:szCs w:val="28"/>
              </w:rPr>
              <w:t>24</w:t>
            </w:r>
            <w:r w:rsidRPr="009655C4">
              <w:rPr>
                <w:rFonts w:ascii="Times New Roman" w:hAnsi="Times New Roman" w:cs="Times New Roman"/>
                <w:noProof/>
                <w:webHidden/>
                <w:sz w:val="28"/>
                <w:szCs w:val="28"/>
              </w:rPr>
              <w:fldChar w:fldCharType="end"/>
            </w:r>
          </w:hyperlink>
        </w:p>
        <w:p w14:paraId="3247C2B6" w14:textId="65D84639" w:rsidR="00B520E1" w:rsidRDefault="0001308D" w:rsidP="009655C4">
          <w:pPr>
            <w:spacing w:line="360" w:lineRule="auto"/>
            <w:jc w:val="both"/>
          </w:pPr>
          <w:r w:rsidRPr="009655C4">
            <w:rPr>
              <w:rFonts w:ascii="Times New Roman" w:hAnsi="Times New Roman" w:cs="Times New Roman"/>
              <w:sz w:val="28"/>
              <w:szCs w:val="28"/>
            </w:rPr>
            <w:fldChar w:fldCharType="end"/>
          </w:r>
        </w:p>
      </w:sdtContent>
    </w:sdt>
    <w:p w14:paraId="06059829" w14:textId="77777777" w:rsidR="00B520E1" w:rsidRDefault="00B520E1" w:rsidP="00B520E1">
      <w:pPr>
        <w:pStyle w:val="1"/>
      </w:pPr>
      <w:r>
        <w:br w:type="page"/>
      </w:r>
      <w:bookmarkStart w:id="1" w:name="_Toc133604554"/>
    </w:p>
    <w:p w14:paraId="1FAB20C8" w14:textId="77777777" w:rsidR="00B520E1" w:rsidRPr="00F24893" w:rsidRDefault="00B520E1" w:rsidP="00B520E1">
      <w:pPr>
        <w:pStyle w:val="1"/>
        <w:spacing w:line="360" w:lineRule="auto"/>
        <w:ind w:left="1701" w:right="850"/>
        <w:jc w:val="center"/>
        <w:rPr>
          <w:rFonts w:ascii="Times New Roman" w:hAnsi="Times New Roman" w:cs="Times New Roman"/>
          <w:b w:val="0"/>
          <w:bCs w:val="0"/>
          <w:color w:val="auto"/>
        </w:rPr>
      </w:pPr>
      <w:bookmarkStart w:id="2" w:name="_Toc133352827"/>
      <w:bookmarkStart w:id="3" w:name="_Toc135163887"/>
      <w:r w:rsidRPr="00F24893">
        <w:rPr>
          <w:rFonts w:ascii="Times New Roman" w:hAnsi="Times New Roman" w:cs="Times New Roman"/>
          <w:color w:val="auto"/>
          <w:shd w:val="clear" w:color="auto" w:fill="FFFFFF"/>
        </w:rPr>
        <w:lastRenderedPageBreak/>
        <w:t>Введение</w:t>
      </w:r>
      <w:bookmarkEnd w:id="2"/>
      <w:bookmarkEnd w:id="3"/>
    </w:p>
    <w:p w14:paraId="031561DE" w14:textId="7CA2B806" w:rsidR="00B520E1" w:rsidRPr="00F24893" w:rsidRDefault="00B520E1" w:rsidP="009655C4">
      <w:pPr>
        <w:spacing w:line="360" w:lineRule="auto"/>
        <w:ind w:right="-1" w:firstLine="709"/>
        <w:jc w:val="both"/>
        <w:rPr>
          <w:rFonts w:ascii="Times New Roman" w:hAnsi="Times New Roman" w:cs="Times New Roman"/>
          <w:b/>
          <w:color w:val="000000"/>
          <w:sz w:val="28"/>
          <w:szCs w:val="28"/>
          <w:shd w:val="clear" w:color="auto" w:fill="FFFFFF"/>
        </w:rPr>
      </w:pPr>
      <w:r w:rsidRPr="00F24893">
        <w:rPr>
          <w:rFonts w:ascii="Times New Roman" w:hAnsi="Times New Roman" w:cs="Times New Roman"/>
          <w:b/>
          <w:color w:val="000000"/>
          <w:sz w:val="28"/>
          <w:szCs w:val="28"/>
          <w:shd w:val="clear" w:color="auto" w:fill="FFFFFF"/>
        </w:rPr>
        <w:t>Актуальность</w:t>
      </w:r>
      <w:proofErr w:type="gramStart"/>
      <w:r w:rsidRPr="00F24893">
        <w:rPr>
          <w:rFonts w:ascii="Times New Roman" w:hAnsi="Times New Roman" w:cs="Times New Roman"/>
          <w:b/>
          <w:color w:val="000000"/>
          <w:sz w:val="28"/>
          <w:szCs w:val="28"/>
          <w:shd w:val="clear" w:color="auto" w:fill="FFFFFF"/>
        </w:rPr>
        <w:t>:</w:t>
      </w:r>
      <w:r w:rsidR="009655C4">
        <w:rPr>
          <w:rFonts w:ascii="Times New Roman" w:hAnsi="Times New Roman" w:cs="Times New Roman"/>
          <w:b/>
          <w:color w:val="000000"/>
          <w:sz w:val="28"/>
          <w:szCs w:val="28"/>
          <w:shd w:val="clear" w:color="auto" w:fill="FFFFFF"/>
        </w:rPr>
        <w:t xml:space="preserve"> </w:t>
      </w:r>
      <w:r>
        <w:rPr>
          <w:rFonts w:ascii="Times New Roman" w:hAnsi="Times New Roman" w:cs="Times New Roman"/>
          <w:color w:val="000000"/>
          <w:sz w:val="28"/>
          <w:szCs w:val="28"/>
          <w:shd w:val="clear" w:color="auto" w:fill="FFFFFF"/>
        </w:rPr>
        <w:t>В настоящее время</w:t>
      </w:r>
      <w:proofErr w:type="gramEnd"/>
      <w:r>
        <w:rPr>
          <w:rFonts w:ascii="Times New Roman" w:hAnsi="Times New Roman" w:cs="Times New Roman"/>
          <w:color w:val="000000"/>
          <w:sz w:val="28"/>
          <w:szCs w:val="28"/>
          <w:shd w:val="clear" w:color="auto" w:fill="FFFFFF"/>
        </w:rPr>
        <w:t xml:space="preserve"> вся </w:t>
      </w: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очень актуальна среди людей и приобрела большую популярность среди продуктов здорового питания. </w:t>
      </w: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овощей, ароматных трав, злаковых и бобовых культур отличается высококонцентрированным содержанием полезных веществ. Это позволяет использовать ее для укрепления организма, повышения иммунитета и улучшения работы внутренних органов.</w:t>
      </w:r>
    </w:p>
    <w:p w14:paraId="66582084" w14:textId="54CFFA55" w:rsidR="00B520E1" w:rsidRPr="00F24893" w:rsidRDefault="00B520E1" w:rsidP="009655C4">
      <w:pPr>
        <w:spacing w:line="360" w:lineRule="auto"/>
        <w:ind w:right="-1" w:firstLine="709"/>
        <w:jc w:val="both"/>
        <w:rPr>
          <w:rFonts w:ascii="Times New Roman" w:hAnsi="Times New Roman" w:cs="Times New Roman"/>
          <w:color w:val="000000"/>
          <w:sz w:val="28"/>
          <w:szCs w:val="28"/>
        </w:rPr>
      </w:pPr>
      <w:r w:rsidRPr="00F24893">
        <w:rPr>
          <w:rFonts w:ascii="Times New Roman" w:hAnsi="Times New Roman" w:cs="Times New Roman"/>
          <w:b/>
          <w:color w:val="000000"/>
          <w:sz w:val="28"/>
          <w:szCs w:val="28"/>
        </w:rPr>
        <w:t>Цель:</w:t>
      </w:r>
      <w:r w:rsidR="009655C4">
        <w:rPr>
          <w:rFonts w:ascii="Times New Roman" w:hAnsi="Times New Roman" w:cs="Times New Roman"/>
          <w:b/>
          <w:color w:val="000000"/>
          <w:sz w:val="28"/>
          <w:szCs w:val="28"/>
        </w:rPr>
        <w:t xml:space="preserve"> </w:t>
      </w:r>
      <w:r>
        <w:rPr>
          <w:rFonts w:ascii="Times New Roman" w:hAnsi="Times New Roman" w:cs="Times New Roman"/>
          <w:color w:val="000000"/>
          <w:sz w:val="28"/>
          <w:szCs w:val="28"/>
          <w:shd w:val="clear" w:color="auto" w:fill="FFFFFF"/>
        </w:rPr>
        <w:t xml:space="preserve">Наблюдение и выращивание </w:t>
      </w:r>
      <w:proofErr w:type="spellStart"/>
      <w:r>
        <w:rPr>
          <w:rFonts w:ascii="Times New Roman" w:hAnsi="Times New Roman" w:cs="Times New Roman"/>
          <w:color w:val="000000"/>
          <w:sz w:val="28"/>
          <w:szCs w:val="28"/>
          <w:shd w:val="clear" w:color="auto" w:fill="FFFFFF"/>
        </w:rPr>
        <w:t>микрозелени</w:t>
      </w:r>
      <w:proofErr w:type="spellEnd"/>
      <w:r>
        <w:rPr>
          <w:rFonts w:ascii="Times New Roman" w:hAnsi="Times New Roman" w:cs="Times New Roman"/>
          <w:color w:val="000000"/>
          <w:sz w:val="28"/>
          <w:szCs w:val="28"/>
          <w:shd w:val="clear" w:color="auto" w:fill="FFFFFF"/>
        </w:rPr>
        <w:t xml:space="preserve"> в домашних условиях.</w:t>
      </w:r>
    </w:p>
    <w:p w14:paraId="5DE461DD" w14:textId="77777777" w:rsidR="00B520E1" w:rsidRPr="00F24893" w:rsidRDefault="00B520E1" w:rsidP="009655C4">
      <w:pPr>
        <w:spacing w:line="360" w:lineRule="auto"/>
        <w:ind w:right="-1" w:firstLine="709"/>
        <w:jc w:val="both"/>
        <w:rPr>
          <w:rFonts w:ascii="Times New Roman" w:hAnsi="Times New Roman" w:cs="Times New Roman"/>
          <w:b/>
          <w:sz w:val="28"/>
          <w:szCs w:val="28"/>
        </w:rPr>
      </w:pPr>
      <w:r w:rsidRPr="00F24893">
        <w:rPr>
          <w:rFonts w:ascii="Times New Roman" w:hAnsi="Times New Roman" w:cs="Times New Roman"/>
          <w:b/>
          <w:sz w:val="28"/>
          <w:szCs w:val="28"/>
        </w:rPr>
        <w:t>Задачи:</w:t>
      </w:r>
    </w:p>
    <w:p w14:paraId="1D8B3A12" w14:textId="77777777" w:rsidR="00B520E1" w:rsidRDefault="00B520E1" w:rsidP="009655C4">
      <w:pPr>
        <w:pStyle w:val="a3"/>
        <w:numPr>
          <w:ilvl w:val="0"/>
          <w:numId w:val="6"/>
        </w:numPr>
        <w:spacing w:line="360" w:lineRule="auto"/>
        <w:ind w:left="0"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Изучить литературу по полезным свойствам </w:t>
      </w:r>
      <w:proofErr w:type="spellStart"/>
      <w:r>
        <w:rPr>
          <w:rFonts w:ascii="Times New Roman" w:hAnsi="Times New Roman" w:cs="Times New Roman"/>
          <w:color w:val="000000"/>
          <w:sz w:val="28"/>
          <w:szCs w:val="28"/>
          <w:shd w:val="clear" w:color="auto" w:fill="FFFFFF"/>
        </w:rPr>
        <w:t>микрозелени</w:t>
      </w:r>
      <w:proofErr w:type="spellEnd"/>
    </w:p>
    <w:p w14:paraId="013F95C4" w14:textId="77777777" w:rsidR="00B520E1" w:rsidRDefault="00B520E1" w:rsidP="009655C4">
      <w:pPr>
        <w:pStyle w:val="a3"/>
        <w:numPr>
          <w:ilvl w:val="0"/>
          <w:numId w:val="6"/>
        </w:numPr>
        <w:spacing w:line="360" w:lineRule="auto"/>
        <w:ind w:left="0"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Выбор семян, субстрата, и лотков для выращивания </w:t>
      </w:r>
      <w:proofErr w:type="spellStart"/>
      <w:r>
        <w:rPr>
          <w:rFonts w:ascii="Times New Roman" w:hAnsi="Times New Roman" w:cs="Times New Roman"/>
          <w:color w:val="000000"/>
          <w:sz w:val="28"/>
          <w:szCs w:val="28"/>
          <w:shd w:val="clear" w:color="auto" w:fill="FFFFFF"/>
        </w:rPr>
        <w:t>микрозелени</w:t>
      </w:r>
      <w:proofErr w:type="spellEnd"/>
    </w:p>
    <w:p w14:paraId="7F612FC7" w14:textId="77777777" w:rsidR="00B520E1" w:rsidRDefault="00B520E1" w:rsidP="009655C4">
      <w:pPr>
        <w:pStyle w:val="a3"/>
        <w:numPr>
          <w:ilvl w:val="0"/>
          <w:numId w:val="6"/>
        </w:numPr>
        <w:spacing w:line="360" w:lineRule="auto"/>
        <w:ind w:left="0"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Вырастить </w:t>
      </w: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на подоконнике в домашних условиях</w:t>
      </w:r>
    </w:p>
    <w:p w14:paraId="4E72F29C" w14:textId="77777777" w:rsidR="00B520E1" w:rsidRDefault="00B520E1" w:rsidP="009655C4">
      <w:pPr>
        <w:pStyle w:val="a3"/>
        <w:numPr>
          <w:ilvl w:val="0"/>
          <w:numId w:val="6"/>
        </w:numPr>
        <w:spacing w:line="360" w:lineRule="auto"/>
        <w:ind w:left="0"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Наблюдение и фиксация результатов роста </w:t>
      </w:r>
      <w:proofErr w:type="spellStart"/>
      <w:r>
        <w:rPr>
          <w:rFonts w:ascii="Times New Roman" w:hAnsi="Times New Roman" w:cs="Times New Roman"/>
          <w:color w:val="000000"/>
          <w:sz w:val="28"/>
          <w:szCs w:val="28"/>
          <w:shd w:val="clear" w:color="auto" w:fill="FFFFFF"/>
        </w:rPr>
        <w:t>микрозелени</w:t>
      </w:r>
      <w:proofErr w:type="spellEnd"/>
    </w:p>
    <w:p w14:paraId="2AD21FB8" w14:textId="77777777" w:rsidR="00B520E1" w:rsidRPr="00F24893" w:rsidRDefault="00B520E1" w:rsidP="009655C4">
      <w:pPr>
        <w:pStyle w:val="a3"/>
        <w:spacing w:line="360" w:lineRule="auto"/>
        <w:ind w:left="0" w:right="-1" w:firstLine="709"/>
        <w:jc w:val="both"/>
        <w:rPr>
          <w:rFonts w:ascii="Times New Roman" w:hAnsi="Times New Roman" w:cs="Times New Roman"/>
          <w:color w:val="000000"/>
          <w:sz w:val="28"/>
          <w:szCs w:val="28"/>
          <w:shd w:val="clear" w:color="auto" w:fill="FFFFFF"/>
        </w:rPr>
      </w:pPr>
      <w:r w:rsidRPr="00F24893">
        <w:rPr>
          <w:rFonts w:ascii="Times New Roman" w:hAnsi="Times New Roman" w:cs="Times New Roman"/>
          <w:b/>
          <w:color w:val="000000"/>
          <w:sz w:val="28"/>
          <w:szCs w:val="28"/>
          <w:shd w:val="clear" w:color="auto" w:fill="FFFFFF"/>
        </w:rPr>
        <w:t xml:space="preserve">Объект исследования: </w:t>
      </w:r>
      <w:proofErr w:type="spellStart"/>
      <w:r>
        <w:rPr>
          <w:rFonts w:ascii="Times New Roman" w:hAnsi="Times New Roman" w:cs="Times New Roman"/>
          <w:color w:val="000000"/>
          <w:sz w:val="28"/>
          <w:szCs w:val="28"/>
          <w:shd w:val="clear" w:color="auto" w:fill="FFFFFF"/>
        </w:rPr>
        <w:t>Микрозелень</w:t>
      </w:r>
      <w:proofErr w:type="spellEnd"/>
    </w:p>
    <w:p w14:paraId="5A178F8A" w14:textId="77777777" w:rsidR="00B520E1" w:rsidRPr="00D24516" w:rsidRDefault="00B520E1" w:rsidP="009655C4">
      <w:pPr>
        <w:spacing w:line="360" w:lineRule="auto"/>
        <w:ind w:right="-1" w:firstLine="709"/>
        <w:jc w:val="both"/>
        <w:rPr>
          <w:rFonts w:ascii="Times New Roman" w:hAnsi="Times New Roman" w:cs="Times New Roman"/>
          <w:color w:val="000000"/>
          <w:sz w:val="28"/>
          <w:szCs w:val="28"/>
          <w:shd w:val="clear" w:color="auto" w:fill="FFFFFF"/>
        </w:rPr>
      </w:pPr>
      <w:r w:rsidRPr="00D24516">
        <w:rPr>
          <w:rFonts w:ascii="Times New Roman" w:hAnsi="Times New Roman" w:cs="Times New Roman"/>
          <w:b/>
          <w:color w:val="000000"/>
          <w:sz w:val="28"/>
          <w:szCs w:val="28"/>
          <w:shd w:val="clear" w:color="auto" w:fill="FFFFFF"/>
        </w:rPr>
        <w:t xml:space="preserve">Предмет исследования: </w:t>
      </w:r>
      <w:r w:rsidRPr="00D24516">
        <w:rPr>
          <w:rFonts w:ascii="Times New Roman" w:hAnsi="Times New Roman" w:cs="Times New Roman"/>
          <w:color w:val="000000"/>
          <w:sz w:val="28"/>
          <w:szCs w:val="28"/>
          <w:shd w:val="clear" w:color="auto" w:fill="FFFFFF"/>
        </w:rPr>
        <w:t xml:space="preserve">условия выращивания </w:t>
      </w:r>
      <w:proofErr w:type="spellStart"/>
      <w:r w:rsidRPr="00D24516">
        <w:rPr>
          <w:rFonts w:ascii="Times New Roman" w:hAnsi="Times New Roman" w:cs="Times New Roman"/>
          <w:color w:val="000000"/>
          <w:sz w:val="28"/>
          <w:szCs w:val="28"/>
          <w:shd w:val="clear" w:color="auto" w:fill="FFFFFF"/>
        </w:rPr>
        <w:t>микрозелени</w:t>
      </w:r>
      <w:proofErr w:type="spellEnd"/>
      <w:r w:rsidRPr="00D24516">
        <w:rPr>
          <w:rFonts w:ascii="Times New Roman" w:hAnsi="Times New Roman" w:cs="Times New Roman"/>
          <w:color w:val="000000"/>
          <w:sz w:val="28"/>
          <w:szCs w:val="28"/>
          <w:shd w:val="clear" w:color="auto" w:fill="FFFFFF"/>
        </w:rPr>
        <w:t xml:space="preserve"> на дому.</w:t>
      </w:r>
    </w:p>
    <w:p w14:paraId="54EA75BA" w14:textId="49C37FDF" w:rsidR="00E51476" w:rsidRDefault="00B520E1" w:rsidP="009655C4">
      <w:pPr>
        <w:spacing w:line="360" w:lineRule="auto"/>
        <w:ind w:firstLine="709"/>
        <w:jc w:val="both"/>
        <w:rPr>
          <w:rFonts w:ascii="Times New Roman" w:hAnsi="Times New Roman" w:cs="Times New Roman"/>
          <w:color w:val="000000"/>
          <w:sz w:val="28"/>
          <w:szCs w:val="28"/>
          <w:shd w:val="clear" w:color="auto" w:fill="FFFFFF"/>
        </w:rPr>
      </w:pPr>
      <w:r w:rsidRPr="00E51476">
        <w:rPr>
          <w:rFonts w:ascii="Times New Roman" w:hAnsi="Times New Roman" w:cs="Times New Roman"/>
          <w:b/>
          <w:color w:val="000000"/>
          <w:sz w:val="28"/>
          <w:szCs w:val="28"/>
          <w:shd w:val="clear" w:color="auto" w:fill="FFFFFF"/>
        </w:rPr>
        <w:t>В процессе работы были использованы следующие методы</w:t>
      </w:r>
      <w:r w:rsidR="009655C4">
        <w:rPr>
          <w:rStyle w:val="aa"/>
          <w:rFonts w:ascii="Times New Roman" w:hAnsi="Times New Roman" w:cs="Times New Roman"/>
          <w:b/>
          <w:color w:val="000000"/>
          <w:sz w:val="28"/>
          <w:szCs w:val="28"/>
          <w:shd w:val="clear" w:color="auto" w:fill="FFFFFF"/>
        </w:rPr>
        <w:footnoteReference w:id="1"/>
      </w:r>
      <w:r w:rsidRPr="00E51476">
        <w:rPr>
          <w:rFonts w:ascii="Times New Roman" w:hAnsi="Times New Roman" w:cs="Times New Roman"/>
          <w:b/>
          <w:color w:val="000000"/>
          <w:sz w:val="28"/>
          <w:szCs w:val="28"/>
          <w:shd w:val="clear" w:color="auto" w:fill="FFFFFF"/>
        </w:rPr>
        <w:t xml:space="preserve">: </w:t>
      </w:r>
      <w:r w:rsidRPr="00E51476">
        <w:rPr>
          <w:rFonts w:ascii="Times New Roman" w:hAnsi="Times New Roman" w:cs="Times New Roman"/>
          <w:color w:val="000000"/>
          <w:sz w:val="28"/>
          <w:szCs w:val="28"/>
          <w:shd w:val="clear" w:color="auto" w:fill="FFFFFF"/>
        </w:rPr>
        <w:t>наблюдение, эксперимент, исторический</w:t>
      </w:r>
    </w:p>
    <w:p w14:paraId="41B33D2F" w14:textId="77777777" w:rsidR="00E51476" w:rsidRDefault="00E51476" w:rsidP="009655C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Исторический: перед тем как приступить к работе, я изучила материалы л </w:t>
      </w:r>
      <w:proofErr w:type="spellStart"/>
      <w:r>
        <w:rPr>
          <w:rFonts w:ascii="Times New Roman" w:hAnsi="Times New Roman" w:cs="Times New Roman"/>
          <w:color w:val="000000"/>
          <w:sz w:val="28"/>
          <w:szCs w:val="28"/>
          <w:shd w:val="clear" w:color="auto" w:fill="FFFFFF"/>
        </w:rPr>
        <w:t>микрозелени</w:t>
      </w:r>
      <w:proofErr w:type="spellEnd"/>
    </w:p>
    <w:p w14:paraId="143EFB09" w14:textId="77777777" w:rsidR="00E51476" w:rsidRDefault="00E51476" w:rsidP="009655C4">
      <w:pPr>
        <w:spacing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Эксперимент: я решила вырастить </w:t>
      </w: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в домашних условиях на подоконнике</w:t>
      </w:r>
    </w:p>
    <w:p w14:paraId="4F313C45" w14:textId="77777777" w:rsidR="00B520E1" w:rsidRDefault="00E51476" w:rsidP="009655C4">
      <w:pPr>
        <w:spacing w:line="360" w:lineRule="auto"/>
        <w:ind w:firstLine="709"/>
        <w:jc w:val="both"/>
        <w:rPr>
          <w:rFonts w:asciiTheme="majorHAnsi" w:eastAsiaTheme="majorEastAsia" w:hAnsiTheme="majorHAnsi" w:cstheme="majorBidi"/>
          <w:color w:val="365F91" w:themeColor="accent1" w:themeShade="BF"/>
          <w:sz w:val="28"/>
          <w:szCs w:val="28"/>
        </w:rPr>
      </w:pPr>
      <w:r>
        <w:rPr>
          <w:rFonts w:ascii="Times New Roman" w:hAnsi="Times New Roman" w:cs="Times New Roman"/>
          <w:color w:val="000000"/>
          <w:sz w:val="28"/>
          <w:szCs w:val="28"/>
          <w:shd w:val="clear" w:color="auto" w:fill="FFFFFF"/>
        </w:rPr>
        <w:t xml:space="preserve">Наблюдение: я наблюдала за ростом </w:t>
      </w:r>
      <w:proofErr w:type="spellStart"/>
      <w:r>
        <w:rPr>
          <w:rFonts w:ascii="Times New Roman" w:hAnsi="Times New Roman" w:cs="Times New Roman"/>
          <w:color w:val="000000"/>
          <w:sz w:val="28"/>
          <w:szCs w:val="28"/>
          <w:shd w:val="clear" w:color="auto" w:fill="FFFFFF"/>
        </w:rPr>
        <w:t>микрозелени</w:t>
      </w:r>
      <w:proofErr w:type="spellEnd"/>
      <w:r>
        <w:rPr>
          <w:rFonts w:ascii="Times New Roman" w:hAnsi="Times New Roman" w:cs="Times New Roman"/>
          <w:color w:val="000000"/>
          <w:sz w:val="28"/>
          <w:szCs w:val="28"/>
          <w:shd w:val="clear" w:color="auto" w:fill="FFFFFF"/>
        </w:rPr>
        <w:t xml:space="preserve"> в течение недели</w:t>
      </w:r>
      <w:r w:rsidR="00B520E1">
        <w:br w:type="page"/>
      </w:r>
    </w:p>
    <w:p w14:paraId="2EE1FF28" w14:textId="77777777" w:rsidR="00B520E1" w:rsidRPr="00DD521B" w:rsidRDefault="00B520E1" w:rsidP="00B520E1">
      <w:pPr>
        <w:pStyle w:val="1"/>
        <w:spacing w:line="360" w:lineRule="auto"/>
        <w:jc w:val="center"/>
        <w:rPr>
          <w:rFonts w:asciiTheme="minorHAnsi" w:hAnsiTheme="minorHAnsi" w:cstheme="minorBidi"/>
          <w:color w:val="auto"/>
        </w:rPr>
      </w:pPr>
      <w:bookmarkStart w:id="4" w:name="_Toc135163888"/>
      <w:r w:rsidRPr="00B14651">
        <w:rPr>
          <w:rFonts w:ascii="Times New Roman" w:hAnsi="Times New Roman" w:cs="Times New Roman"/>
          <w:color w:val="000000" w:themeColor="text1"/>
        </w:rPr>
        <w:lastRenderedPageBreak/>
        <w:t xml:space="preserve">Глава </w:t>
      </w:r>
      <w:proofErr w:type="gramStart"/>
      <w:r w:rsidRPr="00B14651">
        <w:rPr>
          <w:rFonts w:ascii="Times New Roman" w:hAnsi="Times New Roman" w:cs="Times New Roman"/>
          <w:color w:val="000000" w:themeColor="text1"/>
        </w:rPr>
        <w:t>1.</w:t>
      </w:r>
      <w:bookmarkEnd w:id="1"/>
      <w:r w:rsidR="00E51476">
        <w:rPr>
          <w:rFonts w:ascii="Times New Roman" w:hAnsi="Times New Roman" w:cs="Times New Roman"/>
          <w:color w:val="000000" w:themeColor="text1"/>
        </w:rPr>
        <w:t>Микрозелень</w:t>
      </w:r>
      <w:bookmarkEnd w:id="4"/>
      <w:proofErr w:type="gramEnd"/>
    </w:p>
    <w:p w14:paraId="2F065E13" w14:textId="77777777" w:rsidR="00B520E1" w:rsidRDefault="00B520E1" w:rsidP="00B520E1">
      <w:pPr>
        <w:pStyle w:val="2"/>
        <w:spacing w:line="360" w:lineRule="auto"/>
        <w:jc w:val="center"/>
        <w:rPr>
          <w:rFonts w:ascii="Times New Roman" w:hAnsi="Times New Roman" w:cs="Times New Roman"/>
          <w:color w:val="000000" w:themeColor="text1"/>
          <w:sz w:val="28"/>
          <w:szCs w:val="28"/>
        </w:rPr>
      </w:pPr>
      <w:bookmarkStart w:id="5" w:name="_Toc133604555"/>
      <w:bookmarkStart w:id="6" w:name="_Toc135163889"/>
      <w:r w:rsidRPr="00B14651">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 xml:space="preserve">1 </w:t>
      </w:r>
      <w:r w:rsidRPr="00B14651">
        <w:rPr>
          <w:rFonts w:ascii="Times New Roman" w:hAnsi="Times New Roman" w:cs="Times New Roman"/>
          <w:color w:val="000000" w:themeColor="text1"/>
          <w:sz w:val="28"/>
          <w:szCs w:val="28"/>
        </w:rPr>
        <w:t xml:space="preserve">Что такое </w:t>
      </w:r>
      <w:proofErr w:type="spellStart"/>
      <w:r w:rsidRPr="00B14651">
        <w:rPr>
          <w:rFonts w:ascii="Times New Roman" w:hAnsi="Times New Roman" w:cs="Times New Roman"/>
          <w:color w:val="000000" w:themeColor="text1"/>
          <w:sz w:val="28"/>
          <w:szCs w:val="28"/>
        </w:rPr>
        <w:t>микрозелень</w:t>
      </w:r>
      <w:proofErr w:type="spellEnd"/>
      <w:r w:rsidRPr="00B14651">
        <w:rPr>
          <w:rFonts w:ascii="Times New Roman" w:hAnsi="Times New Roman" w:cs="Times New Roman"/>
          <w:color w:val="000000" w:themeColor="text1"/>
          <w:sz w:val="28"/>
          <w:szCs w:val="28"/>
        </w:rPr>
        <w:t xml:space="preserve"> или </w:t>
      </w:r>
      <w:proofErr w:type="spellStart"/>
      <w:r w:rsidRPr="00B14651">
        <w:rPr>
          <w:rFonts w:ascii="Times New Roman" w:hAnsi="Times New Roman" w:cs="Times New Roman"/>
          <w:color w:val="000000" w:themeColor="text1"/>
          <w:sz w:val="28"/>
          <w:szCs w:val="28"/>
        </w:rPr>
        <w:t>микрогрин</w:t>
      </w:r>
      <w:proofErr w:type="spellEnd"/>
      <w:r w:rsidRPr="00B14651">
        <w:rPr>
          <w:rFonts w:ascii="Times New Roman" w:hAnsi="Times New Roman" w:cs="Times New Roman"/>
          <w:color w:val="000000" w:themeColor="text1"/>
          <w:sz w:val="28"/>
          <w:szCs w:val="28"/>
        </w:rPr>
        <w:t>?</w:t>
      </w:r>
      <w:r>
        <w:rPr>
          <w:rStyle w:val="aa"/>
          <w:rFonts w:ascii="Times New Roman" w:hAnsi="Times New Roman" w:cs="Times New Roman"/>
          <w:color w:val="000000" w:themeColor="text1"/>
          <w:sz w:val="28"/>
          <w:szCs w:val="28"/>
        </w:rPr>
        <w:footnoteReference w:id="2"/>
      </w:r>
      <w:bookmarkEnd w:id="6"/>
    </w:p>
    <w:p w14:paraId="2253CFC1" w14:textId="77777777" w:rsidR="00B520E1" w:rsidRPr="0011338A" w:rsidRDefault="00B520E1" w:rsidP="009655C4">
      <w:pPr>
        <w:pStyle w:val="2"/>
        <w:spacing w:line="360" w:lineRule="auto"/>
        <w:ind w:firstLine="709"/>
        <w:jc w:val="both"/>
        <w:rPr>
          <w:rFonts w:ascii="Times New Roman" w:hAnsi="Times New Roman" w:cs="Times New Roman"/>
          <w:color w:val="000000" w:themeColor="text1"/>
          <w:sz w:val="28"/>
          <w:szCs w:val="28"/>
        </w:rPr>
      </w:pPr>
      <w:bookmarkStart w:id="7" w:name="_Toc135163890"/>
      <w:proofErr w:type="spellStart"/>
      <w:r w:rsidRPr="00B14651">
        <w:rPr>
          <w:rFonts w:ascii="Times New Roman" w:hAnsi="Times New Roman" w:cs="Times New Roman"/>
          <w:b w:val="0"/>
          <w:color w:val="000000" w:themeColor="text1"/>
          <w:sz w:val="28"/>
          <w:szCs w:val="28"/>
        </w:rPr>
        <w:t>Микрозелень</w:t>
      </w:r>
      <w:proofErr w:type="spellEnd"/>
      <w:r w:rsidRPr="00B14651">
        <w:rPr>
          <w:rFonts w:ascii="Times New Roman" w:hAnsi="Times New Roman" w:cs="Times New Roman"/>
          <w:b w:val="0"/>
          <w:color w:val="000000" w:themeColor="text1"/>
          <w:sz w:val="28"/>
          <w:szCs w:val="28"/>
        </w:rPr>
        <w:t xml:space="preserve"> – это молодые ростки различных овощей, трав или зерновых культур. Другими словами – это очень молодая рассада. Ростки употребляются  в пищу после 7-21 дня, в зависимости от типа семян. </w:t>
      </w:r>
      <w:proofErr w:type="spellStart"/>
      <w:r w:rsidRPr="00B14651">
        <w:rPr>
          <w:rFonts w:ascii="Times New Roman" w:hAnsi="Times New Roman" w:cs="Times New Roman"/>
          <w:b w:val="0"/>
          <w:color w:val="000000" w:themeColor="text1"/>
          <w:sz w:val="28"/>
          <w:szCs w:val="28"/>
        </w:rPr>
        <w:t>Микрозелень</w:t>
      </w:r>
      <w:proofErr w:type="spellEnd"/>
      <w:r w:rsidRPr="00B14651">
        <w:rPr>
          <w:rFonts w:ascii="Times New Roman" w:hAnsi="Times New Roman" w:cs="Times New Roman"/>
          <w:b w:val="0"/>
          <w:color w:val="000000" w:themeColor="text1"/>
          <w:sz w:val="28"/>
          <w:szCs w:val="28"/>
        </w:rPr>
        <w:t xml:space="preserve"> используют для еды, когда у растения только появились первые настоящие листья, а в высоту растение достигло 2,5 – 7,5 см.</w:t>
      </w:r>
      <w:bookmarkEnd w:id="5"/>
      <w:bookmarkEnd w:id="7"/>
    </w:p>
    <w:p w14:paraId="0455D238" w14:textId="77777777" w:rsidR="00B520E1" w:rsidRPr="00B14651" w:rsidRDefault="00B520E1" w:rsidP="009655C4">
      <w:pPr>
        <w:pStyle w:val="2"/>
        <w:spacing w:line="360" w:lineRule="auto"/>
        <w:jc w:val="both"/>
        <w:rPr>
          <w:rFonts w:ascii="Times New Roman" w:hAnsi="Times New Roman" w:cs="Times New Roman"/>
          <w:color w:val="000000" w:themeColor="text1"/>
          <w:sz w:val="28"/>
          <w:szCs w:val="28"/>
        </w:rPr>
      </w:pPr>
      <w:bookmarkStart w:id="8" w:name="_Toc133604556"/>
      <w:bookmarkStart w:id="9" w:name="_Toc135163891"/>
      <w:r>
        <w:rPr>
          <w:rFonts w:ascii="Times New Roman" w:hAnsi="Times New Roman" w:cs="Times New Roman"/>
          <w:color w:val="000000" w:themeColor="text1"/>
          <w:sz w:val="28"/>
          <w:szCs w:val="28"/>
        </w:rPr>
        <w:t xml:space="preserve">1.2 </w:t>
      </w:r>
      <w:r w:rsidRPr="00B14651">
        <w:rPr>
          <w:rFonts w:ascii="Times New Roman" w:hAnsi="Times New Roman" w:cs="Times New Roman"/>
          <w:color w:val="000000" w:themeColor="text1"/>
          <w:sz w:val="28"/>
          <w:szCs w:val="28"/>
        </w:rPr>
        <w:t xml:space="preserve">История происхождения </w:t>
      </w:r>
      <w:proofErr w:type="spellStart"/>
      <w:r w:rsidRPr="00B14651">
        <w:rPr>
          <w:rFonts w:ascii="Times New Roman" w:hAnsi="Times New Roman" w:cs="Times New Roman"/>
          <w:color w:val="000000" w:themeColor="text1"/>
          <w:sz w:val="28"/>
          <w:szCs w:val="28"/>
        </w:rPr>
        <w:t>микрозелени</w:t>
      </w:r>
      <w:bookmarkEnd w:id="8"/>
      <w:bookmarkEnd w:id="9"/>
      <w:proofErr w:type="spellEnd"/>
    </w:p>
    <w:p w14:paraId="6B6E5D2C"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История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берет свое начало в 1980-х годах в городе Сан-Франциско. Именно там шеф-повара, работающие в дорогих ресторанах, стали первыми добавлять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в свои блюда. Далее истории происхождения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получила новый виток. Потому что уже в 1990-х годах ее начали использовать на территории Южной Калифорнии. Мода на супер </w:t>
      </w:r>
      <w:proofErr w:type="spellStart"/>
      <w:r>
        <w:rPr>
          <w:rFonts w:ascii="Times New Roman" w:hAnsi="Times New Roman" w:cs="Times New Roman"/>
          <w:sz w:val="28"/>
          <w:szCs w:val="28"/>
        </w:rPr>
        <w:t>полезнуюмикрозелень</w:t>
      </w:r>
      <w:proofErr w:type="spellEnd"/>
      <w:r>
        <w:rPr>
          <w:rFonts w:ascii="Times New Roman" w:hAnsi="Times New Roman" w:cs="Times New Roman"/>
          <w:sz w:val="28"/>
          <w:szCs w:val="28"/>
        </w:rPr>
        <w:t xml:space="preserve"> увлекла многих поваров, хотя первоначальный набор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не был таким уж и большим, и включал в себя:</w:t>
      </w:r>
    </w:p>
    <w:p w14:paraId="03F94EFC" w14:textId="77777777" w:rsidR="00B520E1" w:rsidRDefault="00B520E1" w:rsidP="009655C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базилик;</w:t>
      </w:r>
    </w:p>
    <w:p w14:paraId="0E57BF8A" w14:textId="77777777" w:rsidR="00B520E1" w:rsidRDefault="00B520E1" w:rsidP="009655C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свеклу;</w:t>
      </w:r>
    </w:p>
    <w:p w14:paraId="575BC821" w14:textId="77777777" w:rsidR="00B520E1" w:rsidRDefault="00B520E1" w:rsidP="009655C4">
      <w:pPr>
        <w:pStyle w:val="a3"/>
        <w:numPr>
          <w:ilvl w:val="0"/>
          <w:numId w:val="1"/>
        </w:numPr>
        <w:spacing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руколу</w:t>
      </w:r>
      <w:proofErr w:type="spellEnd"/>
      <w:r>
        <w:rPr>
          <w:rFonts w:ascii="Times New Roman" w:hAnsi="Times New Roman" w:cs="Times New Roman"/>
          <w:sz w:val="28"/>
          <w:szCs w:val="28"/>
        </w:rPr>
        <w:t>;</w:t>
      </w:r>
    </w:p>
    <w:p w14:paraId="77198043" w14:textId="77777777" w:rsidR="00B520E1" w:rsidRDefault="00B520E1" w:rsidP="009655C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кориандр;</w:t>
      </w:r>
    </w:p>
    <w:p w14:paraId="285A8839" w14:textId="77777777" w:rsidR="00B520E1" w:rsidRDefault="00B520E1" w:rsidP="009655C4">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кудрявую капусту;</w:t>
      </w:r>
    </w:p>
    <w:p w14:paraId="3428AC2E" w14:textId="77777777" w:rsidR="00B520E1" w:rsidRDefault="00B520E1" w:rsidP="009655C4">
      <w:pPr>
        <w:pStyle w:val="a3"/>
        <w:numPr>
          <w:ilvl w:val="0"/>
          <w:numId w:val="1"/>
        </w:numPr>
        <w:spacing w:line="360" w:lineRule="auto"/>
        <w:jc w:val="both"/>
        <w:outlineLvl w:val="2"/>
        <w:rPr>
          <w:rFonts w:ascii="Times New Roman" w:hAnsi="Times New Roman" w:cs="Times New Roman"/>
          <w:sz w:val="28"/>
          <w:szCs w:val="28"/>
        </w:rPr>
      </w:pPr>
      <w:bookmarkStart w:id="10" w:name="_Toc133604557"/>
      <w:bookmarkStart w:id="11" w:name="_Toc133606402"/>
      <w:bookmarkStart w:id="12" w:name="_Toc135163892"/>
      <w:r w:rsidRPr="00163CA5">
        <w:rPr>
          <w:rFonts w:ascii="Times New Roman" w:hAnsi="Times New Roman" w:cs="Times New Roman"/>
          <w:sz w:val="28"/>
          <w:szCs w:val="28"/>
        </w:rPr>
        <w:t>«радужную смесь», представляющую собой набор из различных сортов.</w:t>
      </w:r>
      <w:bookmarkEnd w:id="10"/>
      <w:bookmarkEnd w:id="11"/>
      <w:bookmarkEnd w:id="12"/>
    </w:p>
    <w:p w14:paraId="17622067" w14:textId="77777777" w:rsidR="00B520E1" w:rsidRDefault="00B520E1" w:rsidP="009655C4">
      <w:pPr>
        <w:pStyle w:val="2"/>
        <w:spacing w:line="360" w:lineRule="auto"/>
        <w:jc w:val="both"/>
        <w:rPr>
          <w:rFonts w:ascii="Times New Roman" w:hAnsi="Times New Roman" w:cs="Times New Roman"/>
          <w:color w:val="000000" w:themeColor="text1"/>
          <w:sz w:val="28"/>
          <w:szCs w:val="28"/>
        </w:rPr>
      </w:pPr>
      <w:bookmarkStart w:id="13" w:name="_Toc133604558"/>
      <w:bookmarkStart w:id="14" w:name="_Toc135163893"/>
      <w:r>
        <w:rPr>
          <w:rFonts w:ascii="Times New Roman" w:hAnsi="Times New Roman" w:cs="Times New Roman"/>
          <w:color w:val="000000" w:themeColor="text1"/>
          <w:sz w:val="28"/>
          <w:szCs w:val="28"/>
        </w:rPr>
        <w:lastRenderedPageBreak/>
        <w:t xml:space="preserve">1.3 </w:t>
      </w:r>
      <w:r w:rsidRPr="00B14651">
        <w:rPr>
          <w:rFonts w:ascii="Times New Roman" w:hAnsi="Times New Roman" w:cs="Times New Roman"/>
          <w:color w:val="000000" w:themeColor="text1"/>
          <w:sz w:val="28"/>
          <w:szCs w:val="28"/>
        </w:rPr>
        <w:t xml:space="preserve">Развитие </w:t>
      </w:r>
      <w:proofErr w:type="spellStart"/>
      <w:r w:rsidRPr="00B14651">
        <w:rPr>
          <w:rFonts w:ascii="Times New Roman" w:hAnsi="Times New Roman" w:cs="Times New Roman"/>
          <w:color w:val="000000" w:themeColor="text1"/>
          <w:sz w:val="28"/>
          <w:szCs w:val="28"/>
        </w:rPr>
        <w:t>микрозелени</w:t>
      </w:r>
      <w:proofErr w:type="spellEnd"/>
      <w:r w:rsidRPr="00B14651">
        <w:rPr>
          <w:rFonts w:ascii="Times New Roman" w:hAnsi="Times New Roman" w:cs="Times New Roman"/>
          <w:color w:val="000000" w:themeColor="text1"/>
          <w:sz w:val="28"/>
          <w:szCs w:val="28"/>
        </w:rPr>
        <w:t xml:space="preserve"> в России</w:t>
      </w:r>
      <w:bookmarkEnd w:id="13"/>
      <w:r>
        <w:rPr>
          <w:rStyle w:val="aa"/>
          <w:rFonts w:ascii="Times New Roman" w:hAnsi="Times New Roman" w:cs="Times New Roman"/>
          <w:color w:val="000000" w:themeColor="text1"/>
          <w:sz w:val="28"/>
          <w:szCs w:val="28"/>
        </w:rPr>
        <w:footnoteReference w:id="3"/>
      </w:r>
      <w:bookmarkEnd w:id="14"/>
    </w:p>
    <w:p w14:paraId="2A81D208"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отечественном рынке спрос на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долгое время был очень слабым. В большинстве случаев ее скупали все те же рестораны, однако из-за высокой себестоимости позволить такое блюдо мог далеко не каждый человек. Однако с течением времени некоторые компании начали массовое производство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с дальнейшей реализацией в продуктовые магазины. Это позволило избежать больших наценок на </w:t>
      </w:r>
      <w:proofErr w:type="spellStart"/>
      <w:r>
        <w:rPr>
          <w:rFonts w:ascii="Times New Roman" w:hAnsi="Times New Roman" w:cs="Times New Roman"/>
          <w:sz w:val="28"/>
          <w:szCs w:val="28"/>
        </w:rPr>
        <w:t>продук</w:t>
      </w:r>
      <w:proofErr w:type="spellEnd"/>
      <w:r>
        <w:rPr>
          <w:rFonts w:ascii="Times New Roman" w:hAnsi="Times New Roman" w:cs="Times New Roman"/>
          <w:sz w:val="28"/>
          <w:szCs w:val="28"/>
        </w:rPr>
        <w:t>, а также привлечь к товару внимание обычных покупателей.</w:t>
      </w:r>
    </w:p>
    <w:p w14:paraId="516342B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Главным двигателем роста популярности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является мода на здоровое питание. </w:t>
      </w:r>
      <w:proofErr w:type="spellStart"/>
      <w:r>
        <w:rPr>
          <w:rFonts w:ascii="Times New Roman" w:hAnsi="Times New Roman" w:cs="Times New Roman"/>
          <w:sz w:val="28"/>
          <w:szCs w:val="28"/>
        </w:rPr>
        <w:t>Впродукте</w:t>
      </w:r>
      <w:proofErr w:type="spellEnd"/>
      <w:r>
        <w:rPr>
          <w:rFonts w:ascii="Times New Roman" w:hAnsi="Times New Roman" w:cs="Times New Roman"/>
          <w:sz w:val="28"/>
          <w:szCs w:val="28"/>
        </w:rPr>
        <w:t xml:space="preserve"> содержится минимальное  количество калорий, а также множество витаминов и полезных веществ. Аналитики из компании «Агро-Инвест» уверены, что интерес к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будет с каждым годом расти не менее чем на 0,5 % - вполне весомый показатель, чтобы задуматься над созданием бизнеса. А самое приятное то, что для реализации задумки не придется вкладывать большие средства, ведь количество урожая можно наращивать постепенно.</w:t>
      </w:r>
    </w:p>
    <w:p w14:paraId="68043196" w14:textId="77777777" w:rsidR="00B520E1" w:rsidRDefault="00B520E1" w:rsidP="009655C4">
      <w:pPr>
        <w:pStyle w:val="2"/>
        <w:spacing w:line="360" w:lineRule="auto"/>
        <w:jc w:val="both"/>
        <w:rPr>
          <w:rFonts w:ascii="Times New Roman" w:hAnsi="Times New Roman" w:cs="Times New Roman"/>
          <w:color w:val="000000" w:themeColor="text1"/>
          <w:sz w:val="28"/>
          <w:szCs w:val="28"/>
        </w:rPr>
      </w:pPr>
      <w:bookmarkStart w:id="15" w:name="_Toc133604559"/>
      <w:bookmarkStart w:id="16" w:name="_Toc135163894"/>
      <w:r w:rsidRPr="00CD78BB">
        <w:rPr>
          <w:rFonts w:ascii="Times New Roman" w:hAnsi="Times New Roman" w:cs="Times New Roman"/>
          <w:color w:val="000000" w:themeColor="text1"/>
          <w:sz w:val="28"/>
          <w:szCs w:val="28"/>
        </w:rPr>
        <w:t xml:space="preserve">1.4 Виды </w:t>
      </w:r>
      <w:proofErr w:type="spellStart"/>
      <w:r w:rsidRPr="00CD78BB">
        <w:rPr>
          <w:rFonts w:ascii="Times New Roman" w:hAnsi="Times New Roman" w:cs="Times New Roman"/>
          <w:color w:val="000000" w:themeColor="text1"/>
          <w:sz w:val="28"/>
          <w:szCs w:val="28"/>
        </w:rPr>
        <w:t>микрозелени</w:t>
      </w:r>
      <w:bookmarkEnd w:id="15"/>
      <w:proofErr w:type="spellEnd"/>
      <w:r w:rsidRPr="00D24516">
        <w:rPr>
          <w:rStyle w:val="aa"/>
          <w:rFonts w:ascii="Times New Roman" w:hAnsi="Times New Roman" w:cs="Times New Roman"/>
          <w:color w:val="000000" w:themeColor="text1"/>
          <w:sz w:val="28"/>
          <w:szCs w:val="28"/>
        </w:rPr>
        <w:footnoteReference w:id="4"/>
      </w:r>
      <w:bookmarkEnd w:id="16"/>
    </w:p>
    <w:p w14:paraId="03EF3B09" w14:textId="77777777" w:rsidR="00B520E1" w:rsidRPr="00F9187D" w:rsidRDefault="00B520E1" w:rsidP="009655C4">
      <w:pPr>
        <w:pStyle w:val="a3"/>
        <w:numPr>
          <w:ilvl w:val="0"/>
          <w:numId w:val="2"/>
        </w:numPr>
        <w:spacing w:line="360" w:lineRule="auto"/>
        <w:jc w:val="both"/>
        <w:rPr>
          <w:rFonts w:ascii="Times New Roman" w:hAnsi="Times New Roman" w:cs="Times New Roman"/>
          <w:sz w:val="28"/>
          <w:szCs w:val="28"/>
        </w:rPr>
      </w:pPr>
      <w:r w:rsidRPr="00F9187D">
        <w:rPr>
          <w:rFonts w:ascii="Times New Roman" w:hAnsi="Times New Roman" w:cs="Times New Roman"/>
          <w:sz w:val="28"/>
          <w:szCs w:val="28"/>
        </w:rPr>
        <w:t>Руккола</w:t>
      </w:r>
    </w:p>
    <w:p w14:paraId="0BB87F32" w14:textId="77777777" w:rsidR="00B520E1" w:rsidRDefault="00B520E1" w:rsidP="009655C4">
      <w:pPr>
        <w:spacing w:line="360" w:lineRule="auto"/>
        <w:ind w:left="31" w:firstLine="678"/>
        <w:jc w:val="both"/>
        <w:rPr>
          <w:rFonts w:ascii="Times New Roman" w:hAnsi="Times New Roman" w:cs="Times New Roman"/>
          <w:sz w:val="28"/>
          <w:szCs w:val="28"/>
        </w:rPr>
      </w:pPr>
      <w:r w:rsidRPr="00F9187D">
        <w:rPr>
          <w:rFonts w:ascii="Times New Roman" w:hAnsi="Times New Roman" w:cs="Times New Roman"/>
          <w:sz w:val="28"/>
          <w:szCs w:val="28"/>
        </w:rPr>
        <w:t xml:space="preserve">Натуральный </w:t>
      </w:r>
      <w:r>
        <w:rPr>
          <w:rFonts w:ascii="Times New Roman" w:hAnsi="Times New Roman" w:cs="Times New Roman"/>
          <w:sz w:val="28"/>
          <w:szCs w:val="28"/>
        </w:rPr>
        <w:t xml:space="preserve">продукт имеет горьковатый вкус, что позволяет готовить из него соус для рыбных и мясных блюд. </w:t>
      </w:r>
    </w:p>
    <w:p w14:paraId="3FF45A1C"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Брокколи</w:t>
      </w:r>
    </w:p>
    <w:p w14:paraId="1C31BFD0" w14:textId="77777777" w:rsidR="00B520E1" w:rsidRDefault="00B520E1" w:rsidP="009655C4">
      <w:pPr>
        <w:spacing w:line="360" w:lineRule="auto"/>
        <w:ind w:left="31" w:firstLine="678"/>
        <w:jc w:val="both"/>
        <w:rPr>
          <w:rFonts w:ascii="Times New Roman" w:hAnsi="Times New Roman" w:cs="Times New Roman"/>
          <w:sz w:val="28"/>
          <w:szCs w:val="28"/>
        </w:rPr>
      </w:pPr>
      <w:proofErr w:type="spellStart"/>
      <w:r>
        <w:rPr>
          <w:rFonts w:ascii="Times New Roman" w:hAnsi="Times New Roman" w:cs="Times New Roman"/>
          <w:sz w:val="28"/>
          <w:szCs w:val="28"/>
        </w:rPr>
        <w:t>Микрогрин</w:t>
      </w:r>
      <w:proofErr w:type="spellEnd"/>
      <w:r>
        <w:rPr>
          <w:rFonts w:ascii="Times New Roman" w:hAnsi="Times New Roman" w:cs="Times New Roman"/>
          <w:sz w:val="28"/>
          <w:szCs w:val="28"/>
        </w:rPr>
        <w:t xml:space="preserve"> брокколи богат растворимыми волокнами, витаминами </w:t>
      </w:r>
      <w:r>
        <w:rPr>
          <w:rFonts w:ascii="Times New Roman" w:hAnsi="Times New Roman" w:cs="Times New Roman"/>
          <w:sz w:val="28"/>
          <w:szCs w:val="28"/>
          <w:lang w:val="en-US"/>
        </w:rPr>
        <w:t>K</w:t>
      </w:r>
      <w:r w:rsidRPr="00F9187D">
        <w:rPr>
          <w:rFonts w:ascii="Times New Roman" w:hAnsi="Times New Roman" w:cs="Times New Roman"/>
          <w:sz w:val="28"/>
          <w:szCs w:val="28"/>
        </w:rPr>
        <w:t xml:space="preserve">, </w:t>
      </w:r>
      <w:r>
        <w:rPr>
          <w:rFonts w:ascii="Times New Roman" w:hAnsi="Times New Roman" w:cs="Times New Roman"/>
          <w:sz w:val="28"/>
          <w:szCs w:val="28"/>
          <w:lang w:val="en-US"/>
        </w:rPr>
        <w:t>C</w:t>
      </w:r>
      <w:r w:rsidRPr="00F9187D">
        <w:rPr>
          <w:rFonts w:ascii="Times New Roman" w:hAnsi="Times New Roman" w:cs="Times New Roman"/>
          <w:sz w:val="28"/>
          <w:szCs w:val="28"/>
        </w:rPr>
        <w:t xml:space="preserve">, </w:t>
      </w:r>
      <w:r>
        <w:rPr>
          <w:rFonts w:ascii="Times New Roman" w:hAnsi="Times New Roman" w:cs="Times New Roman"/>
          <w:sz w:val="28"/>
          <w:szCs w:val="28"/>
          <w:lang w:val="en-US"/>
        </w:rPr>
        <w:t>A</w:t>
      </w:r>
      <w:r w:rsidRPr="00F9187D">
        <w:rPr>
          <w:rFonts w:ascii="Times New Roman" w:hAnsi="Times New Roman" w:cs="Times New Roman"/>
          <w:sz w:val="28"/>
          <w:szCs w:val="28"/>
        </w:rPr>
        <w:t xml:space="preserve">, </w:t>
      </w:r>
      <w:r>
        <w:rPr>
          <w:rFonts w:ascii="Times New Roman" w:hAnsi="Times New Roman" w:cs="Times New Roman"/>
          <w:sz w:val="28"/>
          <w:szCs w:val="28"/>
        </w:rPr>
        <w:t xml:space="preserve"> кальцием, серой и белком. Благодаря такому составу улучшается </w:t>
      </w:r>
      <w:r>
        <w:rPr>
          <w:rFonts w:ascii="Times New Roman" w:hAnsi="Times New Roman" w:cs="Times New Roman"/>
          <w:sz w:val="28"/>
          <w:szCs w:val="28"/>
        </w:rPr>
        <w:lastRenderedPageBreak/>
        <w:t>пищеварение, укрепляется костная ткань. Брокколи является противоопухолевым средством.</w:t>
      </w:r>
    </w:p>
    <w:p w14:paraId="3B9847A9"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Свекла</w:t>
      </w:r>
    </w:p>
    <w:p w14:paraId="5C01E19B" w14:textId="77777777" w:rsidR="00B520E1" w:rsidRDefault="00B520E1" w:rsidP="009655C4">
      <w:pPr>
        <w:spacing w:line="360" w:lineRule="auto"/>
        <w:ind w:left="31" w:firstLine="678"/>
        <w:jc w:val="both"/>
        <w:rPr>
          <w:rFonts w:ascii="Times New Roman" w:hAnsi="Times New Roman" w:cs="Times New Roman"/>
          <w:sz w:val="28"/>
          <w:szCs w:val="28"/>
        </w:rPr>
      </w:pPr>
      <w:r>
        <w:rPr>
          <w:rFonts w:ascii="Times New Roman" w:hAnsi="Times New Roman" w:cs="Times New Roman"/>
          <w:sz w:val="28"/>
          <w:szCs w:val="28"/>
        </w:rPr>
        <w:t xml:space="preserve">Ростки свеклы тонизируют, укрепляют иммунную систему. Содержание бета-каротина, витаминов и лютеина значительно снижают риск заболеваний сердца и сосудов, рака легких. </w:t>
      </w:r>
    </w:p>
    <w:p w14:paraId="4F38CE86"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Овес</w:t>
      </w:r>
    </w:p>
    <w:p w14:paraId="5157D501" w14:textId="77777777" w:rsidR="00B520E1" w:rsidRDefault="00B520E1" w:rsidP="009655C4">
      <w:pPr>
        <w:spacing w:line="360" w:lineRule="auto"/>
        <w:ind w:left="31" w:firstLine="678"/>
        <w:jc w:val="both"/>
        <w:rPr>
          <w:rFonts w:ascii="Times New Roman" w:hAnsi="Times New Roman" w:cs="Times New Roman"/>
          <w:sz w:val="28"/>
          <w:szCs w:val="28"/>
        </w:rPr>
      </w:pP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овса помогает при постоянной усталости, авитаминозе, анемии, болезнях сердца и сосудов. Высокое содержание клетчатки нормализует работу желудочно-кишечного тракта.</w:t>
      </w:r>
    </w:p>
    <w:p w14:paraId="3193578A"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Цикорий</w:t>
      </w:r>
    </w:p>
    <w:p w14:paraId="7C920A3E" w14:textId="77777777" w:rsidR="00B520E1" w:rsidRDefault="00B520E1" w:rsidP="009655C4">
      <w:pPr>
        <w:spacing w:line="360" w:lineRule="auto"/>
        <w:ind w:left="31" w:firstLine="678"/>
        <w:jc w:val="both"/>
        <w:rPr>
          <w:rFonts w:ascii="Times New Roman" w:hAnsi="Times New Roman" w:cs="Times New Roman"/>
          <w:sz w:val="28"/>
          <w:szCs w:val="28"/>
        </w:rPr>
      </w:pPr>
      <w:r>
        <w:rPr>
          <w:rFonts w:ascii="Times New Roman" w:hAnsi="Times New Roman" w:cs="Times New Roman"/>
          <w:sz w:val="28"/>
          <w:szCs w:val="28"/>
        </w:rPr>
        <w:t xml:space="preserve">В листьях цикория содержатся витамин А, лютеин, β-каротин, фолиевая кислота, витамины </w:t>
      </w:r>
      <w:r>
        <w:rPr>
          <w:rFonts w:ascii="Times New Roman" w:hAnsi="Times New Roman" w:cs="Times New Roman"/>
          <w:sz w:val="28"/>
          <w:szCs w:val="28"/>
          <w:lang w:val="en-US"/>
        </w:rPr>
        <w:t>C</w:t>
      </w:r>
      <w:r w:rsidRPr="00DB6A02">
        <w:rPr>
          <w:rFonts w:ascii="Times New Roman" w:hAnsi="Times New Roman" w:cs="Times New Roman"/>
          <w:sz w:val="28"/>
          <w:szCs w:val="28"/>
        </w:rPr>
        <w:t xml:space="preserve">, </w:t>
      </w:r>
      <w:r>
        <w:rPr>
          <w:rFonts w:ascii="Times New Roman" w:hAnsi="Times New Roman" w:cs="Times New Roman"/>
          <w:sz w:val="28"/>
          <w:szCs w:val="28"/>
          <w:lang w:val="en-US"/>
        </w:rPr>
        <w:t>K</w:t>
      </w:r>
      <w:r>
        <w:rPr>
          <w:rFonts w:ascii="Times New Roman" w:hAnsi="Times New Roman" w:cs="Times New Roman"/>
          <w:sz w:val="28"/>
          <w:szCs w:val="28"/>
        </w:rPr>
        <w:t>.</w:t>
      </w:r>
    </w:p>
    <w:p w14:paraId="099FE6CF"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Чиа</w:t>
      </w:r>
    </w:p>
    <w:p w14:paraId="56665775" w14:textId="77777777" w:rsidR="00B520E1" w:rsidRDefault="00B520E1" w:rsidP="009655C4">
      <w:pPr>
        <w:spacing w:line="360" w:lineRule="auto"/>
        <w:ind w:left="31" w:firstLine="678"/>
        <w:jc w:val="both"/>
        <w:rPr>
          <w:rFonts w:ascii="Times New Roman" w:hAnsi="Times New Roman" w:cs="Times New Roman"/>
          <w:sz w:val="28"/>
          <w:szCs w:val="28"/>
        </w:rPr>
      </w:pPr>
      <w:r>
        <w:rPr>
          <w:rFonts w:ascii="Times New Roman" w:hAnsi="Times New Roman" w:cs="Times New Roman"/>
          <w:sz w:val="28"/>
          <w:szCs w:val="28"/>
        </w:rPr>
        <w:t>Содержащиеся в молодых ростах полезные вещества улучшают пищеварение, ускоряют метаболизм. Полезны для людей с сахарным диабетом.</w:t>
      </w:r>
    </w:p>
    <w:p w14:paraId="2F360F8D"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sidRPr="007B5EFB">
        <w:rPr>
          <w:rFonts w:ascii="Times New Roman" w:hAnsi="Times New Roman" w:cs="Times New Roman"/>
          <w:sz w:val="28"/>
          <w:szCs w:val="28"/>
        </w:rPr>
        <w:t>Пшеница</w:t>
      </w:r>
    </w:p>
    <w:p w14:paraId="47FF6B37" w14:textId="77777777" w:rsidR="00B520E1" w:rsidRPr="007B5EFB" w:rsidRDefault="00B520E1" w:rsidP="009655C4">
      <w:pPr>
        <w:spacing w:line="360" w:lineRule="auto"/>
        <w:ind w:left="31" w:firstLine="678"/>
        <w:jc w:val="both"/>
        <w:rPr>
          <w:rFonts w:ascii="Times New Roman" w:hAnsi="Times New Roman" w:cs="Times New Roman"/>
          <w:sz w:val="28"/>
          <w:szCs w:val="28"/>
        </w:rPr>
      </w:pPr>
      <w:r>
        <w:rPr>
          <w:rFonts w:ascii="Times New Roman" w:hAnsi="Times New Roman" w:cs="Times New Roman"/>
          <w:sz w:val="28"/>
          <w:szCs w:val="28"/>
        </w:rPr>
        <w:t>Снижает холестерин, очищает печень, предотвращает онкологии, нормализует пищеварение.</w:t>
      </w:r>
    </w:p>
    <w:p w14:paraId="2CC0F266"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Сельдерей</w:t>
      </w:r>
    </w:p>
    <w:p w14:paraId="01200F98" w14:textId="77777777" w:rsidR="00B520E1" w:rsidRPr="007B5EFB" w:rsidRDefault="00B520E1" w:rsidP="009655C4">
      <w:pPr>
        <w:spacing w:line="360" w:lineRule="auto"/>
        <w:ind w:left="31" w:firstLine="678"/>
        <w:jc w:val="both"/>
        <w:rPr>
          <w:rFonts w:ascii="Times New Roman" w:hAnsi="Times New Roman" w:cs="Times New Roman"/>
          <w:sz w:val="28"/>
          <w:szCs w:val="28"/>
        </w:rPr>
      </w:pPr>
      <w:r>
        <w:rPr>
          <w:rFonts w:ascii="Times New Roman" w:hAnsi="Times New Roman" w:cs="Times New Roman"/>
          <w:sz w:val="28"/>
          <w:szCs w:val="28"/>
        </w:rPr>
        <w:t xml:space="preserve">Витаминов и микроэлементов в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сельдерея значительно больше, нежели в  корнеплодах.</w:t>
      </w:r>
    </w:p>
    <w:p w14:paraId="4602FA35"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Петрушка</w:t>
      </w:r>
    </w:p>
    <w:p w14:paraId="7B45A1BD" w14:textId="77777777" w:rsidR="00B520E1" w:rsidRPr="00227B07"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Гармоничное содержание витаминов и микроэлементов помогает при гипертонии, сниженном иммунитете, аллергии, снижении прочности костной ткани. Польза для астматиков заключается в расслабление гладких мышц, что снижает число приступов. Благодаря высокому содержанию лютеина улучшается качество зрения.</w:t>
      </w:r>
    </w:p>
    <w:p w14:paraId="395AB6D6" w14:textId="77777777" w:rsidR="00B520E1" w:rsidRPr="00F06911" w:rsidRDefault="00B520E1" w:rsidP="009655C4">
      <w:pPr>
        <w:pStyle w:val="a3"/>
        <w:numPr>
          <w:ilvl w:val="0"/>
          <w:numId w:val="2"/>
        </w:numPr>
        <w:spacing w:line="360" w:lineRule="auto"/>
        <w:jc w:val="both"/>
        <w:rPr>
          <w:rFonts w:ascii="Times New Roman" w:hAnsi="Times New Roman" w:cs="Times New Roman"/>
          <w:sz w:val="28"/>
          <w:szCs w:val="28"/>
        </w:rPr>
      </w:pPr>
      <w:r w:rsidRPr="00F06911">
        <w:rPr>
          <w:rFonts w:ascii="Times New Roman" w:hAnsi="Times New Roman" w:cs="Times New Roman"/>
          <w:sz w:val="28"/>
          <w:szCs w:val="28"/>
        </w:rPr>
        <w:t>Укроп</w:t>
      </w:r>
    </w:p>
    <w:p w14:paraId="68250E3A" w14:textId="77777777" w:rsidR="00B520E1" w:rsidRPr="000D0C62" w:rsidRDefault="00B520E1" w:rsidP="009655C4">
      <w:pPr>
        <w:pStyle w:val="a3"/>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высокому содержанию витамина </w:t>
      </w:r>
      <w:r>
        <w:rPr>
          <w:rFonts w:ascii="Times New Roman" w:hAnsi="Times New Roman" w:cs="Times New Roman"/>
          <w:sz w:val="28"/>
          <w:szCs w:val="28"/>
          <w:lang w:val="en-US"/>
        </w:rPr>
        <w:t>P</w:t>
      </w:r>
      <w:r>
        <w:rPr>
          <w:rFonts w:ascii="Times New Roman" w:hAnsi="Times New Roman" w:cs="Times New Roman"/>
          <w:sz w:val="28"/>
          <w:szCs w:val="28"/>
        </w:rPr>
        <w:t xml:space="preserve">, можно не беспокоиться о возможном развитии варикоза. Витамин  </w:t>
      </w:r>
      <w:r>
        <w:rPr>
          <w:rFonts w:ascii="Times New Roman" w:hAnsi="Times New Roman" w:cs="Times New Roman"/>
          <w:sz w:val="28"/>
          <w:szCs w:val="28"/>
          <w:lang w:val="en-US"/>
        </w:rPr>
        <w:t>A</w:t>
      </w:r>
      <w:r>
        <w:rPr>
          <w:rFonts w:ascii="Times New Roman" w:hAnsi="Times New Roman" w:cs="Times New Roman"/>
          <w:sz w:val="28"/>
          <w:szCs w:val="28"/>
        </w:rPr>
        <w:t xml:space="preserve"> укрепляет зрение, повышает иммунитет.</w:t>
      </w:r>
    </w:p>
    <w:p w14:paraId="709FA2C8" w14:textId="77777777" w:rsidR="00B520E1" w:rsidRDefault="00B520E1" w:rsidP="009655C4">
      <w:pPr>
        <w:pStyle w:val="a3"/>
        <w:numPr>
          <w:ilvl w:val="0"/>
          <w:numId w:val="3"/>
        </w:numPr>
        <w:spacing w:line="360" w:lineRule="auto"/>
        <w:jc w:val="both"/>
        <w:rPr>
          <w:rFonts w:ascii="Times New Roman" w:hAnsi="Times New Roman" w:cs="Times New Roman"/>
          <w:sz w:val="28"/>
          <w:szCs w:val="28"/>
        </w:rPr>
      </w:pPr>
      <w:r w:rsidRPr="000D0C62">
        <w:rPr>
          <w:rFonts w:ascii="Times New Roman" w:hAnsi="Times New Roman" w:cs="Times New Roman"/>
          <w:sz w:val="28"/>
          <w:szCs w:val="28"/>
        </w:rPr>
        <w:t>Листовая капуста</w:t>
      </w:r>
    </w:p>
    <w:p w14:paraId="3734B916" w14:textId="77777777" w:rsidR="00B520E1" w:rsidRPr="00F0691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листовой капусты в 40 раз больше витаминов и микроэлементов, чем во взрослом растении.</w:t>
      </w:r>
    </w:p>
    <w:p w14:paraId="7CAD4027"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Шпинат</w:t>
      </w:r>
    </w:p>
    <w:p w14:paraId="1D831D18" w14:textId="77777777" w:rsidR="00B520E1" w:rsidRPr="000D0C62"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Предотвращает образование злокачественных опухолей, укрепляет зрение, выводит вредные вещества, снижает холестерин, улучшает кровообращение.</w:t>
      </w:r>
    </w:p>
    <w:p w14:paraId="49FFDE30"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Морковь</w:t>
      </w:r>
    </w:p>
    <w:p w14:paraId="77FBA150" w14:textId="77777777" w:rsidR="00B520E1" w:rsidRPr="001D5C04"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Высокое содержание витамина </w:t>
      </w:r>
      <w:r>
        <w:rPr>
          <w:rFonts w:ascii="Times New Roman" w:hAnsi="Times New Roman" w:cs="Times New Roman"/>
          <w:sz w:val="28"/>
          <w:szCs w:val="28"/>
          <w:lang w:val="en-US"/>
        </w:rPr>
        <w:t>A</w:t>
      </w:r>
      <w:r>
        <w:rPr>
          <w:rFonts w:ascii="Times New Roman" w:hAnsi="Times New Roman" w:cs="Times New Roman"/>
          <w:sz w:val="28"/>
          <w:szCs w:val="28"/>
        </w:rPr>
        <w:t xml:space="preserve">–хорошее подспорье в сохранении зрения, клетчатка нормализирует пищеварение. Кроме этого, в моркови присутствуют калий, магний, фолиевая кислота, витамин </w:t>
      </w:r>
      <w:r>
        <w:rPr>
          <w:rFonts w:ascii="Times New Roman" w:hAnsi="Times New Roman" w:cs="Times New Roman"/>
          <w:sz w:val="28"/>
          <w:szCs w:val="28"/>
          <w:lang w:val="en-US"/>
        </w:rPr>
        <w:t>K</w:t>
      </w:r>
      <w:r>
        <w:rPr>
          <w:rFonts w:ascii="Times New Roman" w:hAnsi="Times New Roman" w:cs="Times New Roman"/>
          <w:sz w:val="28"/>
          <w:szCs w:val="28"/>
        </w:rPr>
        <w:t xml:space="preserve"> и кальций.</w:t>
      </w:r>
    </w:p>
    <w:p w14:paraId="0B687E04"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Бобы</w:t>
      </w:r>
    </w:p>
    <w:p w14:paraId="42B70DFC" w14:textId="77777777" w:rsidR="00B520E1" w:rsidRPr="00F0691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людям с повышенным холестерином, предотвращает развитие заболеваний сердечно-сосудистой системы, онкологии, улучшает пищеварение.</w:t>
      </w:r>
    </w:p>
    <w:p w14:paraId="03A04EAC"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Чечевица</w:t>
      </w:r>
    </w:p>
    <w:p w14:paraId="37F6D2F5" w14:textId="77777777" w:rsidR="00B520E1" w:rsidRPr="00202353" w:rsidRDefault="00B520E1" w:rsidP="009655C4">
      <w:pPr>
        <w:spacing w:line="360" w:lineRule="auto"/>
        <w:ind w:firstLine="709"/>
        <w:jc w:val="both"/>
        <w:rPr>
          <w:rFonts w:ascii="Times New Roman" w:hAnsi="Times New Roman" w:cs="Times New Roman"/>
          <w:sz w:val="28"/>
          <w:szCs w:val="28"/>
        </w:rPr>
      </w:pPr>
      <w:r w:rsidRPr="00202353">
        <w:rPr>
          <w:rFonts w:ascii="Times New Roman" w:hAnsi="Times New Roman" w:cs="Times New Roman"/>
          <w:sz w:val="28"/>
          <w:szCs w:val="28"/>
        </w:rPr>
        <w:lastRenderedPageBreak/>
        <w:t>Польза для сердца и сосудов очевидна. В состав входят калий, фолиевая кислота, различные витамины, белок, низкий процент жиров, клетчатка.</w:t>
      </w:r>
    </w:p>
    <w:p w14:paraId="1307DCDE" w14:textId="77777777" w:rsidR="00B520E1" w:rsidRDefault="00B520E1" w:rsidP="009655C4">
      <w:pPr>
        <w:pStyle w:val="a3"/>
        <w:numPr>
          <w:ilvl w:val="0"/>
          <w:numId w:val="4"/>
        </w:numPr>
        <w:spacing w:line="360" w:lineRule="auto"/>
        <w:jc w:val="both"/>
        <w:rPr>
          <w:rFonts w:ascii="Times New Roman" w:hAnsi="Times New Roman" w:cs="Times New Roman"/>
          <w:sz w:val="28"/>
          <w:szCs w:val="28"/>
        </w:rPr>
      </w:pPr>
      <w:r w:rsidRPr="00202353">
        <w:rPr>
          <w:rFonts w:ascii="Times New Roman" w:hAnsi="Times New Roman" w:cs="Times New Roman"/>
          <w:sz w:val="28"/>
          <w:szCs w:val="28"/>
        </w:rPr>
        <w:t>Кинза</w:t>
      </w:r>
    </w:p>
    <w:p w14:paraId="2FB0FEA6" w14:textId="77777777" w:rsidR="00B520E1" w:rsidRPr="00202353"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Полезна людям, чья нервная система дала сбой. Укрепляет сердечно-сосудистую, костную системы, улучшает зрение.</w:t>
      </w:r>
    </w:p>
    <w:p w14:paraId="34260384"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Гречиха</w:t>
      </w:r>
    </w:p>
    <w:p w14:paraId="3161B74B"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Умеренное употребление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гречки посевной принесет пользу: восполнит дефицит питательных веществ, улучшит работу пищеварительного тракта. Рекомендуется в целях профилактики таких состояний и заболеваний, как рак, атеросклероз, отёчность ног.</w:t>
      </w:r>
    </w:p>
    <w:p w14:paraId="0CC19802"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Белокочанная капуста</w:t>
      </w:r>
    </w:p>
    <w:p w14:paraId="79F13D72" w14:textId="77777777" w:rsidR="00B520E1" w:rsidRPr="00B76C06"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Широкий спектр витаминов, органические кислоты, пищевые волокна и микроэлементы способны очистить организм от шлаков, вывести холестерин, нормализировать уровень сахара в крови, улучшить работу пищеварительного тракта, снизить вес.</w:t>
      </w:r>
    </w:p>
    <w:p w14:paraId="36CF2B83"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Эстрагон</w:t>
      </w:r>
    </w:p>
    <w:p w14:paraId="44C5060C" w14:textId="77777777" w:rsidR="00B520E1" w:rsidRPr="00B76C06"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Наличие в составе эфирных </w:t>
      </w:r>
      <w:proofErr w:type="gramStart"/>
      <w:r>
        <w:rPr>
          <w:rFonts w:ascii="Times New Roman" w:hAnsi="Times New Roman" w:cs="Times New Roman"/>
          <w:sz w:val="28"/>
          <w:szCs w:val="28"/>
        </w:rPr>
        <w:t>масел  и</w:t>
      </w:r>
      <w:proofErr w:type="gramEnd"/>
      <w:r>
        <w:rPr>
          <w:rFonts w:ascii="Times New Roman" w:hAnsi="Times New Roman" w:cs="Times New Roman"/>
          <w:sz w:val="28"/>
          <w:szCs w:val="28"/>
        </w:rPr>
        <w:t xml:space="preserve"> полезных веществ оказывают несомненную пользу: улучшают сон, оказывают обезболивающий эффект, устраняют запоры, укрепляют стенки сосудов.</w:t>
      </w:r>
    </w:p>
    <w:p w14:paraId="5585E2CF" w14:textId="77777777" w:rsidR="00B520E1" w:rsidRPr="00F06911" w:rsidRDefault="00B520E1" w:rsidP="009655C4">
      <w:pPr>
        <w:pStyle w:val="a3"/>
        <w:numPr>
          <w:ilvl w:val="0"/>
          <w:numId w:val="2"/>
        </w:numPr>
        <w:spacing w:line="360" w:lineRule="auto"/>
        <w:jc w:val="both"/>
        <w:rPr>
          <w:rFonts w:ascii="Times New Roman" w:hAnsi="Times New Roman" w:cs="Times New Roman"/>
          <w:sz w:val="28"/>
          <w:szCs w:val="28"/>
        </w:rPr>
      </w:pPr>
      <w:r w:rsidRPr="00F06911">
        <w:rPr>
          <w:rFonts w:ascii="Times New Roman" w:hAnsi="Times New Roman" w:cs="Times New Roman"/>
          <w:sz w:val="28"/>
          <w:szCs w:val="28"/>
        </w:rPr>
        <w:t>Репа</w:t>
      </w:r>
    </w:p>
    <w:p w14:paraId="0C5B00FC" w14:textId="77777777" w:rsidR="00B520E1" w:rsidRPr="001253CB" w:rsidRDefault="00B520E1" w:rsidP="009655C4">
      <w:pPr>
        <w:spacing w:line="360" w:lineRule="auto"/>
        <w:ind w:firstLine="709"/>
        <w:jc w:val="both"/>
        <w:rPr>
          <w:rFonts w:ascii="Times New Roman" w:hAnsi="Times New Roman" w:cs="Times New Roman"/>
          <w:sz w:val="28"/>
          <w:szCs w:val="28"/>
        </w:rPr>
      </w:pPr>
      <w:r w:rsidRPr="001253CB">
        <w:rPr>
          <w:rFonts w:ascii="Times New Roman" w:hAnsi="Times New Roman" w:cs="Times New Roman"/>
          <w:sz w:val="28"/>
          <w:szCs w:val="28"/>
        </w:rPr>
        <w:t>Высокие антиоксидантные свойства помогают сохранить остроту зрения, укрепляют костную ткань, способствуют выработке красных кровяных телец, повышают гемоглобин. Также помогают убрать лишние килограммы</w:t>
      </w:r>
      <w:r>
        <w:rPr>
          <w:rFonts w:ascii="Times New Roman" w:hAnsi="Times New Roman" w:cs="Times New Roman"/>
          <w:sz w:val="28"/>
          <w:szCs w:val="28"/>
        </w:rPr>
        <w:t>.</w:t>
      </w:r>
    </w:p>
    <w:p w14:paraId="1A417899" w14:textId="77777777" w:rsidR="00B520E1" w:rsidRDefault="00B520E1" w:rsidP="009655C4">
      <w:pPr>
        <w:pStyle w:val="a3"/>
        <w:numPr>
          <w:ilvl w:val="0"/>
          <w:numId w:val="5"/>
        </w:numPr>
        <w:spacing w:line="360" w:lineRule="auto"/>
        <w:jc w:val="both"/>
        <w:rPr>
          <w:rFonts w:ascii="Times New Roman" w:hAnsi="Times New Roman" w:cs="Times New Roman"/>
          <w:sz w:val="28"/>
          <w:szCs w:val="28"/>
        </w:rPr>
      </w:pPr>
      <w:r w:rsidRPr="001253CB">
        <w:rPr>
          <w:rFonts w:ascii="Times New Roman" w:hAnsi="Times New Roman" w:cs="Times New Roman"/>
          <w:sz w:val="28"/>
          <w:szCs w:val="28"/>
        </w:rPr>
        <w:lastRenderedPageBreak/>
        <w:t>Горчица</w:t>
      </w:r>
    </w:p>
    <w:p w14:paraId="5CBC5022" w14:textId="77777777" w:rsidR="00B520E1" w:rsidRPr="001353E5"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Ростки горчицы полезны людям с заболеваниями сердечно-сосудистой системы. Помогают улучшить аппетит, нормализуют кровообращении. Многие не знают, что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горчицы борется с заложенностью носа. Также укрепляет волосы, улучшит их </w:t>
      </w:r>
      <w:proofErr w:type="spellStart"/>
      <w:r>
        <w:rPr>
          <w:rFonts w:ascii="Times New Roman" w:hAnsi="Times New Roman" w:cs="Times New Roman"/>
          <w:sz w:val="28"/>
          <w:szCs w:val="28"/>
        </w:rPr>
        <w:t>структуру.кроме</w:t>
      </w:r>
      <w:proofErr w:type="spellEnd"/>
      <w:r>
        <w:rPr>
          <w:rFonts w:ascii="Times New Roman" w:hAnsi="Times New Roman" w:cs="Times New Roman"/>
          <w:sz w:val="28"/>
          <w:szCs w:val="28"/>
        </w:rPr>
        <w:t xml:space="preserve"> этого, благодаря высокому содержанию витамина </w:t>
      </w:r>
      <w:r>
        <w:rPr>
          <w:rFonts w:ascii="Times New Roman" w:hAnsi="Times New Roman" w:cs="Times New Roman"/>
          <w:sz w:val="28"/>
          <w:szCs w:val="28"/>
          <w:lang w:val="en-US"/>
        </w:rPr>
        <w:t>C</w:t>
      </w:r>
      <w:r>
        <w:rPr>
          <w:rFonts w:ascii="Times New Roman" w:hAnsi="Times New Roman" w:cs="Times New Roman"/>
          <w:sz w:val="28"/>
          <w:szCs w:val="28"/>
        </w:rPr>
        <w:t>, повышает иммунитет. Поддерживает стабильное состояние больных диабетом.</w:t>
      </w:r>
    </w:p>
    <w:p w14:paraId="3F5B1E4A"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sidRPr="001253CB">
        <w:rPr>
          <w:rFonts w:ascii="Times New Roman" w:hAnsi="Times New Roman" w:cs="Times New Roman"/>
          <w:sz w:val="28"/>
          <w:szCs w:val="28"/>
        </w:rPr>
        <w:t>Тмин</w:t>
      </w:r>
    </w:p>
    <w:p w14:paraId="25A5D2FA"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Помогает бороться с запорами. Так как увеличивает перистальтику кишечника, снижает сахар в крови.</w:t>
      </w:r>
    </w:p>
    <w:p w14:paraId="659B8F58"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Кунжут</w:t>
      </w:r>
    </w:p>
    <w:p w14:paraId="1BD70A99" w14:textId="77777777" w:rsidR="00B520E1" w:rsidRPr="001353E5"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кунжутной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содержатся фолиевая кислота. Растительный белок, минералы, антиоксиданты. Благодаря полезному набору снижается холестерин, лечатся воспалительные процессы в организме, улучшается цвет и структура волос. Кроме этого, укрепляется зубная эмаль и костная ткань.</w:t>
      </w:r>
    </w:p>
    <w:p w14:paraId="23BE4B14"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Съедобная хризантема</w:t>
      </w:r>
    </w:p>
    <w:p w14:paraId="5652FA48" w14:textId="77777777" w:rsidR="00B520E1" w:rsidRPr="001353E5"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хризантемы съедобной содержатся всевозможные витамины, которые нормализуют обмен веществ, сохраняют зрение, препятствуют тромбообразованию, повышают иммунитет.</w:t>
      </w:r>
    </w:p>
    <w:p w14:paraId="485888F4"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Портулак</w:t>
      </w:r>
    </w:p>
    <w:p w14:paraId="078AC898"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Омега-3 жирные кислоты, которыми богат портулак, улучшат сердечную деятельность, укрепляют сосуды, предотвращают инсульт.</w:t>
      </w:r>
    </w:p>
    <w:p w14:paraId="723E1B6C" w14:textId="77777777" w:rsidR="00B520E1" w:rsidRPr="00006A4A"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Высокое содержание антиоксидантов и необходимых организму минералов повышают иммунитет и укрепляют здоровье.</w:t>
      </w:r>
    </w:p>
    <w:p w14:paraId="53AF04E1" w14:textId="77777777" w:rsidR="00B520E1" w:rsidRDefault="00B520E1" w:rsidP="00B520E1">
      <w:pPr>
        <w:pStyle w:val="2"/>
        <w:spacing w:line="360" w:lineRule="auto"/>
        <w:jc w:val="center"/>
        <w:rPr>
          <w:rFonts w:ascii="Times New Roman" w:hAnsi="Times New Roman" w:cs="Times New Roman"/>
          <w:color w:val="auto"/>
        </w:rPr>
      </w:pPr>
      <w:bookmarkStart w:id="17" w:name="_Toc133604560"/>
      <w:bookmarkStart w:id="18" w:name="_Toc135163895"/>
      <w:proofErr w:type="gramStart"/>
      <w:r>
        <w:rPr>
          <w:rFonts w:ascii="Times New Roman" w:hAnsi="Times New Roman" w:cs="Times New Roman"/>
          <w:color w:val="auto"/>
        </w:rPr>
        <w:lastRenderedPageBreak/>
        <w:t xml:space="preserve">1.5  </w:t>
      </w:r>
      <w:r w:rsidRPr="00F06911">
        <w:rPr>
          <w:rFonts w:ascii="Times New Roman" w:hAnsi="Times New Roman" w:cs="Times New Roman"/>
          <w:color w:val="auto"/>
        </w:rPr>
        <w:t>Как</w:t>
      </w:r>
      <w:proofErr w:type="gramEnd"/>
      <w:r w:rsidRPr="00F06911">
        <w:rPr>
          <w:rFonts w:ascii="Times New Roman" w:hAnsi="Times New Roman" w:cs="Times New Roman"/>
          <w:color w:val="auto"/>
        </w:rPr>
        <w:t xml:space="preserve"> хранить </w:t>
      </w:r>
      <w:proofErr w:type="spellStart"/>
      <w:r w:rsidRPr="00F06911">
        <w:rPr>
          <w:rFonts w:ascii="Times New Roman" w:hAnsi="Times New Roman" w:cs="Times New Roman"/>
          <w:color w:val="auto"/>
        </w:rPr>
        <w:t>микрозелень</w:t>
      </w:r>
      <w:proofErr w:type="spellEnd"/>
      <w:r w:rsidRPr="00F06911">
        <w:rPr>
          <w:rFonts w:ascii="Times New Roman" w:hAnsi="Times New Roman" w:cs="Times New Roman"/>
          <w:color w:val="auto"/>
        </w:rPr>
        <w:t xml:space="preserve"> правильно</w:t>
      </w:r>
      <w:bookmarkEnd w:id="17"/>
      <w:r>
        <w:rPr>
          <w:rStyle w:val="aa"/>
          <w:rFonts w:ascii="Times New Roman" w:hAnsi="Times New Roman" w:cs="Times New Roman"/>
          <w:color w:val="auto"/>
        </w:rPr>
        <w:footnoteReference w:id="5"/>
      </w:r>
      <w:bookmarkEnd w:id="18"/>
    </w:p>
    <w:p w14:paraId="7C5B154F" w14:textId="77777777" w:rsidR="00B520E1" w:rsidRDefault="00B520E1" w:rsidP="00B520E1">
      <w:pPr>
        <w:pStyle w:val="3"/>
        <w:spacing w:line="360" w:lineRule="auto"/>
        <w:jc w:val="center"/>
        <w:rPr>
          <w:rFonts w:ascii="Times New Roman" w:hAnsi="Times New Roman" w:cs="Times New Roman"/>
          <w:color w:val="auto"/>
          <w:sz w:val="28"/>
          <w:szCs w:val="28"/>
        </w:rPr>
      </w:pPr>
      <w:bookmarkStart w:id="19" w:name="_Toc133604561"/>
      <w:bookmarkStart w:id="20" w:name="_Toc135163896"/>
      <w:r w:rsidRPr="009A6ECE">
        <w:rPr>
          <w:rFonts w:ascii="Times New Roman" w:hAnsi="Times New Roman" w:cs="Times New Roman"/>
          <w:color w:val="auto"/>
          <w:sz w:val="28"/>
          <w:szCs w:val="28"/>
        </w:rPr>
        <w:t xml:space="preserve">Почему у </w:t>
      </w:r>
      <w:proofErr w:type="spellStart"/>
      <w:r w:rsidRPr="009A6ECE">
        <w:rPr>
          <w:rFonts w:ascii="Times New Roman" w:hAnsi="Times New Roman" w:cs="Times New Roman"/>
          <w:color w:val="auto"/>
          <w:sz w:val="28"/>
          <w:szCs w:val="28"/>
        </w:rPr>
        <w:t>микрозелени</w:t>
      </w:r>
      <w:proofErr w:type="spellEnd"/>
      <w:r w:rsidRPr="009A6ECE">
        <w:rPr>
          <w:rFonts w:ascii="Times New Roman" w:hAnsi="Times New Roman" w:cs="Times New Roman"/>
          <w:color w:val="auto"/>
          <w:sz w:val="28"/>
          <w:szCs w:val="28"/>
        </w:rPr>
        <w:t xml:space="preserve"> есть срок хранения</w:t>
      </w:r>
      <w:bookmarkEnd w:id="19"/>
      <w:bookmarkEnd w:id="20"/>
    </w:p>
    <w:p w14:paraId="4D4D7547"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того момента, как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принесена в дом, у нее есть </w:t>
      </w:r>
      <w:proofErr w:type="spellStart"/>
      <w:r>
        <w:rPr>
          <w:rFonts w:ascii="Times New Roman" w:hAnsi="Times New Roman" w:cs="Times New Roman"/>
          <w:sz w:val="28"/>
          <w:szCs w:val="28"/>
        </w:rPr>
        <w:t>есть</w:t>
      </w:r>
      <w:proofErr w:type="spellEnd"/>
      <w:r>
        <w:rPr>
          <w:rFonts w:ascii="Times New Roman" w:hAnsi="Times New Roman" w:cs="Times New Roman"/>
          <w:sz w:val="28"/>
          <w:szCs w:val="28"/>
        </w:rPr>
        <w:t xml:space="preserve"> определенный срок хранения. Он различен для разных культур. Горох и подсолнечник вполне могут просуществовать на окне около недели и даже больше при правильном уходе. Столько же лбе культуры смогут провести в холодильнике. Но типичный срок годности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в лотке – всего лишь 2-4 суток. По истечении этого срока </w:t>
      </w:r>
      <w:proofErr w:type="spellStart"/>
      <w:r>
        <w:rPr>
          <w:rFonts w:ascii="Times New Roman" w:hAnsi="Times New Roman" w:cs="Times New Roman"/>
          <w:sz w:val="28"/>
          <w:szCs w:val="28"/>
        </w:rPr>
        <w:t>микрогрин</w:t>
      </w:r>
      <w:proofErr w:type="spellEnd"/>
      <w:r>
        <w:rPr>
          <w:rFonts w:ascii="Times New Roman" w:hAnsi="Times New Roman" w:cs="Times New Roman"/>
          <w:sz w:val="28"/>
          <w:szCs w:val="28"/>
        </w:rPr>
        <w:t xml:space="preserve"> употреблять не рекомендуется. И вот почему. </w:t>
      </w:r>
    </w:p>
    <w:p w14:paraId="2F990F1E" w14:textId="77777777" w:rsidR="00B520E1" w:rsidRDefault="00B520E1" w:rsidP="009655C4">
      <w:pPr>
        <w:tabs>
          <w:tab w:val="left" w:pos="709"/>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посадке в лотке оказывается слишком большое количество сеянцев, и им не хватает пространства для дальнейшего роста и развития. В условиях тесноты риск развития гнили повышается многократно. Гниль предпочитает прохладу, влагу и загущенную посадку, как у сеянцев из прохлады холодильника на окно спасет их от гниения. От этого их может уберечь только полное отсутствие полива. Но так  растение не может существовать без воды, то спустя 3-5 дней произойдет высыхание лотка с ростками.</w:t>
      </w:r>
    </w:p>
    <w:p w14:paraId="1DE5C213"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Иногда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покрывается серым пушком, и ее больше нельзя употреблять в пищу. Это и есть гниль. Также она может покрыть почву между ростками.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может поражаться вирусным заболеванием под названием полегание сеянцев: стебли истончатся до нитевидного состояния, ростки упадут. Гнилая зелень может стать причиной пищевого отравления, да и «болотный» вкус ее ни с чем не спутаешь.</w:t>
      </w:r>
    </w:p>
    <w:p w14:paraId="12531405" w14:textId="77777777" w:rsidR="00B520E1" w:rsidRDefault="00B520E1" w:rsidP="009655C4">
      <w:pPr>
        <w:pStyle w:val="3"/>
        <w:spacing w:line="360" w:lineRule="auto"/>
        <w:jc w:val="both"/>
        <w:rPr>
          <w:rFonts w:ascii="Times New Roman" w:hAnsi="Times New Roman" w:cs="Times New Roman"/>
          <w:color w:val="auto"/>
          <w:sz w:val="28"/>
          <w:szCs w:val="28"/>
        </w:rPr>
      </w:pPr>
      <w:bookmarkStart w:id="21" w:name="_Toc133604562"/>
      <w:bookmarkStart w:id="22" w:name="_Toc135163897"/>
      <w:r w:rsidRPr="00B10435">
        <w:rPr>
          <w:rFonts w:ascii="Times New Roman" w:hAnsi="Times New Roman" w:cs="Times New Roman"/>
          <w:color w:val="auto"/>
          <w:sz w:val="28"/>
          <w:szCs w:val="28"/>
        </w:rPr>
        <w:t xml:space="preserve">Как хранить </w:t>
      </w:r>
      <w:proofErr w:type="spellStart"/>
      <w:r w:rsidRPr="00B10435">
        <w:rPr>
          <w:rFonts w:ascii="Times New Roman" w:hAnsi="Times New Roman" w:cs="Times New Roman"/>
          <w:color w:val="auto"/>
          <w:sz w:val="28"/>
          <w:szCs w:val="28"/>
        </w:rPr>
        <w:t>микрозелень</w:t>
      </w:r>
      <w:proofErr w:type="spellEnd"/>
      <w:r w:rsidRPr="00B10435">
        <w:rPr>
          <w:rFonts w:ascii="Times New Roman" w:hAnsi="Times New Roman" w:cs="Times New Roman"/>
          <w:color w:val="auto"/>
          <w:sz w:val="28"/>
          <w:szCs w:val="28"/>
        </w:rPr>
        <w:t xml:space="preserve"> в холодильнике</w:t>
      </w:r>
      <w:bookmarkEnd w:id="21"/>
      <w:bookmarkEnd w:id="22"/>
    </w:p>
    <w:p w14:paraId="1833B160" w14:textId="77777777" w:rsidR="00B520E1" w:rsidRDefault="00B520E1" w:rsidP="009655C4">
      <w:pPr>
        <w:spacing w:line="360" w:lineRule="auto"/>
        <w:ind w:firstLine="709"/>
        <w:jc w:val="both"/>
        <w:rPr>
          <w:rFonts w:ascii="Times New Roman" w:hAnsi="Times New Roman" w:cs="Times New Roman"/>
          <w:sz w:val="28"/>
          <w:szCs w:val="28"/>
        </w:rPr>
      </w:pPr>
      <w:r w:rsidRPr="00C36283">
        <w:rPr>
          <w:rFonts w:ascii="Times New Roman" w:hAnsi="Times New Roman" w:cs="Times New Roman"/>
          <w:sz w:val="28"/>
          <w:szCs w:val="28"/>
        </w:rPr>
        <w:t xml:space="preserve">Большинство </w:t>
      </w:r>
      <w:r>
        <w:rPr>
          <w:rFonts w:ascii="Times New Roman" w:hAnsi="Times New Roman" w:cs="Times New Roman"/>
          <w:sz w:val="28"/>
          <w:szCs w:val="28"/>
        </w:rPr>
        <w:t xml:space="preserve">производителей рекомендуют хранить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в холодильнике. Если есть возможность контроля температуры в </w:t>
      </w:r>
      <w:r>
        <w:rPr>
          <w:rFonts w:ascii="Times New Roman" w:hAnsi="Times New Roman" w:cs="Times New Roman"/>
          <w:sz w:val="28"/>
          <w:szCs w:val="28"/>
        </w:rPr>
        <w:lastRenderedPageBreak/>
        <w:t>холодильнике, это замечательно. Росткам лучше всего храниться в температурном диапазоне от 3 до 6 градусов выше ноля. Больший температурный режим может вызвать гниение. А меньший способен переохладить стебли и также приведет к порче продукта.</w:t>
      </w:r>
    </w:p>
    <w:p w14:paraId="12287423"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Правильный способ обращения с </w:t>
      </w:r>
      <w:proofErr w:type="spellStart"/>
      <w:r>
        <w:rPr>
          <w:rFonts w:ascii="Times New Roman" w:hAnsi="Times New Roman" w:cs="Times New Roman"/>
          <w:sz w:val="28"/>
          <w:szCs w:val="28"/>
        </w:rPr>
        <w:t>микрозеленью</w:t>
      </w:r>
      <w:proofErr w:type="spellEnd"/>
      <w:r>
        <w:rPr>
          <w:rFonts w:ascii="Times New Roman" w:hAnsi="Times New Roman" w:cs="Times New Roman"/>
          <w:sz w:val="28"/>
          <w:szCs w:val="28"/>
        </w:rPr>
        <w:t xml:space="preserve"> в лотке после того, как она принесена в дом, - немедленно перемещение в холодильник. Если возможности контроля температуры нет, то следует игнорировать овощной отдел в нижней части холодильной камеры. В ней холодильник поддерживает температуру в +8 градусов, это слишком высокое значение. Лоток необходимо хранить на верхней полке, где холодильник поддерживает наиболее низкую  температуру. Холодильник обеспечивает еще один бонус: темнота позволяет сохранить вкус проростков в течение 2-4 дней неизменным. </w:t>
      </w:r>
    </w:p>
    <w:p w14:paraId="34FC2866" w14:textId="77777777" w:rsidR="00B520E1" w:rsidRPr="00377681" w:rsidRDefault="00B520E1" w:rsidP="009655C4">
      <w:pPr>
        <w:pStyle w:val="3"/>
        <w:spacing w:line="360" w:lineRule="auto"/>
        <w:jc w:val="both"/>
        <w:rPr>
          <w:rFonts w:ascii="Times New Roman" w:hAnsi="Times New Roman" w:cs="Times New Roman"/>
          <w:color w:val="auto"/>
          <w:sz w:val="28"/>
          <w:szCs w:val="28"/>
        </w:rPr>
      </w:pPr>
      <w:bookmarkStart w:id="23" w:name="_Toc133604563"/>
      <w:bookmarkStart w:id="24" w:name="_Toc135163898"/>
      <w:r w:rsidRPr="00377681">
        <w:rPr>
          <w:rFonts w:ascii="Times New Roman" w:hAnsi="Times New Roman" w:cs="Times New Roman"/>
          <w:color w:val="auto"/>
          <w:sz w:val="28"/>
          <w:szCs w:val="28"/>
        </w:rPr>
        <w:t xml:space="preserve">В каких случаях срезают </w:t>
      </w:r>
      <w:proofErr w:type="spellStart"/>
      <w:r w:rsidRPr="00377681">
        <w:rPr>
          <w:rFonts w:ascii="Times New Roman" w:hAnsi="Times New Roman" w:cs="Times New Roman"/>
          <w:color w:val="auto"/>
          <w:sz w:val="28"/>
          <w:szCs w:val="28"/>
        </w:rPr>
        <w:t>микрозелень</w:t>
      </w:r>
      <w:bookmarkEnd w:id="23"/>
      <w:bookmarkEnd w:id="24"/>
      <w:proofErr w:type="spellEnd"/>
    </w:p>
    <w:p w14:paraId="48A6A80C"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Нет ничего страшного в том, чтобы признаться себе в неспособности ухаживать за лотком с проростками или в нежелании максимально продлять сроки хранения. Иногда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нужна здесь и </w:t>
      </w:r>
      <w:proofErr w:type="gramStart"/>
      <w:r>
        <w:rPr>
          <w:rFonts w:ascii="Times New Roman" w:hAnsi="Times New Roman" w:cs="Times New Roman"/>
          <w:sz w:val="28"/>
          <w:szCs w:val="28"/>
        </w:rPr>
        <w:t>сейчас ,</w:t>
      </w:r>
      <w:proofErr w:type="gramEnd"/>
      <w:r>
        <w:rPr>
          <w:rFonts w:ascii="Times New Roman" w:hAnsi="Times New Roman" w:cs="Times New Roman"/>
          <w:sz w:val="28"/>
          <w:szCs w:val="28"/>
        </w:rPr>
        <w:t xml:space="preserve"> и нет смысла долго ее хранить. Правильный вариант в таком случае: срезка. С этого момента </w:t>
      </w:r>
      <w:proofErr w:type="spellStart"/>
      <w:r>
        <w:rPr>
          <w:rFonts w:ascii="Times New Roman" w:hAnsi="Times New Roman" w:cs="Times New Roman"/>
          <w:sz w:val="28"/>
          <w:szCs w:val="28"/>
        </w:rPr>
        <w:t>микрогрин</w:t>
      </w:r>
      <w:proofErr w:type="spellEnd"/>
      <w:r>
        <w:rPr>
          <w:rFonts w:ascii="Times New Roman" w:hAnsi="Times New Roman" w:cs="Times New Roman"/>
          <w:sz w:val="28"/>
          <w:szCs w:val="28"/>
        </w:rPr>
        <w:t xml:space="preserve"> перестает быть </w:t>
      </w:r>
      <w:proofErr w:type="spellStart"/>
      <w:r>
        <w:rPr>
          <w:rFonts w:ascii="Times New Roman" w:hAnsi="Times New Roman" w:cs="Times New Roman"/>
          <w:sz w:val="28"/>
          <w:szCs w:val="28"/>
        </w:rPr>
        <w:t>микрогрином</w:t>
      </w:r>
      <w:proofErr w:type="spellEnd"/>
      <w:r>
        <w:rPr>
          <w:rFonts w:ascii="Times New Roman" w:hAnsi="Times New Roman" w:cs="Times New Roman"/>
          <w:sz w:val="28"/>
          <w:szCs w:val="28"/>
        </w:rPr>
        <w:t xml:space="preserve"> и по условиям хранения превращается в обычную срезку зелени.</w:t>
      </w:r>
    </w:p>
    <w:p w14:paraId="3C89A9C7"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Около двух дней срезка может провести в полиэтиленовом пакете в овощном отсеке. Если этого недостаточно, можно поставить срезанную зелень в емкость с водой. Необходимо следить, чтобы вода покрывала только нижнюю часть стеблей. Можно неплотно закрыть емкость с ростками полиэтиленовым пакетом. Всю эту конструкцию перемещают в холодильник на нижнюю полку. Срок хранения – около 2-3 дней, плотные ростки гороха и подсолнечника могут простоять на один день дольше. При появлении хотя бы 1-2 истончившихся или покрытых серым налетом ростков избавляются от всего урожая. Если на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уже имеется пушок или заметны </w:t>
      </w:r>
      <w:r>
        <w:rPr>
          <w:rFonts w:ascii="Times New Roman" w:hAnsi="Times New Roman" w:cs="Times New Roman"/>
          <w:sz w:val="28"/>
          <w:szCs w:val="28"/>
        </w:rPr>
        <w:lastRenderedPageBreak/>
        <w:t xml:space="preserve">истончившиеся стебли, то не стоит пытаться спасти ее срезкой. Разумно не пытаться сохранить оставшееся и выбросить зелень в мусорное ведро. </w:t>
      </w:r>
    </w:p>
    <w:p w14:paraId="084313D5" w14:textId="77777777" w:rsidR="00B520E1" w:rsidRPr="00A33C05" w:rsidRDefault="00B520E1" w:rsidP="009655C4">
      <w:pPr>
        <w:pStyle w:val="3"/>
        <w:spacing w:line="360" w:lineRule="auto"/>
        <w:jc w:val="both"/>
        <w:rPr>
          <w:rFonts w:ascii="Times New Roman" w:hAnsi="Times New Roman" w:cs="Times New Roman"/>
          <w:color w:val="000000" w:themeColor="text1"/>
          <w:sz w:val="28"/>
          <w:szCs w:val="28"/>
        </w:rPr>
      </w:pPr>
      <w:bookmarkStart w:id="25" w:name="_Toc133604564"/>
      <w:bookmarkStart w:id="26" w:name="_Toc135163899"/>
      <w:r w:rsidRPr="00A33C05">
        <w:rPr>
          <w:rFonts w:ascii="Times New Roman" w:hAnsi="Times New Roman" w:cs="Times New Roman"/>
          <w:color w:val="000000" w:themeColor="text1"/>
          <w:sz w:val="28"/>
          <w:szCs w:val="28"/>
        </w:rPr>
        <w:t xml:space="preserve">Можно ли оставит </w:t>
      </w:r>
      <w:proofErr w:type="spellStart"/>
      <w:r w:rsidRPr="00A33C05">
        <w:rPr>
          <w:rFonts w:ascii="Times New Roman" w:hAnsi="Times New Roman" w:cs="Times New Roman"/>
          <w:color w:val="000000" w:themeColor="text1"/>
          <w:sz w:val="28"/>
          <w:szCs w:val="28"/>
        </w:rPr>
        <w:t>микрозелень</w:t>
      </w:r>
      <w:proofErr w:type="spellEnd"/>
      <w:r w:rsidRPr="00A33C05">
        <w:rPr>
          <w:rFonts w:ascii="Times New Roman" w:hAnsi="Times New Roman" w:cs="Times New Roman"/>
          <w:color w:val="000000" w:themeColor="text1"/>
          <w:sz w:val="28"/>
          <w:szCs w:val="28"/>
        </w:rPr>
        <w:t xml:space="preserve"> на окне</w:t>
      </w:r>
      <w:bookmarkEnd w:id="25"/>
      <w:bookmarkEnd w:id="26"/>
    </w:p>
    <w:p w14:paraId="105C925F"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Выращивание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 это быстрый способ получить зеленую массу с  клетчаткой в нужном объеме. Дом – не лучшее место для этого занятия. Росткам может не хватать света, скорости циркуляции воздуха и пространства, они могут страдать от сквозняков. И все же некоторые предпочитают хранение на подоконнике вопреки  «правильному» способу с участием холодильной камеры. Этот способ подходит только тем, у кого уже есть опыт в проращивание и обращении с сеянцами.</w:t>
      </w:r>
    </w:p>
    <w:p w14:paraId="4A67FEA2"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лоток попал в дом, лоток перемещают на окно. Для того чтобы сохранить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правильнее не поливать, а опрыскивать ее. Это делают интуитивно в зависимости от погодных условий. Жара и ясное небо позволяет опрыскивать ростки утром не чаще 1 раза в день. В холодную погоду правильнее пропустить опрыскивание во избежание развития гнили. Если почва начинает растрескиваться от сухости, растение поливают и сразу же сливают лишнюю воду.  Для этого в лотке должно быть достаточное количество отверстий дренажа. Следят за тем, чтобы емкость с сеянцами не стояла в поддоне с водой.</w:t>
      </w:r>
    </w:p>
    <w:p w14:paraId="12A06891"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правильно выполнять все условия, то жизнь некоторых видов растений удастся продлить. До 10-14 дней можно выращивать таким способом посадку гороха. Растения с тонкими стеблями и мелкими листками, такие как горчица лучше не пытаться хранить подобным образом. Руккола очень хорошо переносит ошибки в уходе  и небольшое переувлажнение при условии малой частоты </w:t>
      </w:r>
      <w:proofErr w:type="spellStart"/>
      <w:r>
        <w:rPr>
          <w:rFonts w:ascii="Times New Roman" w:hAnsi="Times New Roman" w:cs="Times New Roman"/>
          <w:sz w:val="28"/>
          <w:szCs w:val="28"/>
        </w:rPr>
        <w:t>посаки</w:t>
      </w:r>
      <w:proofErr w:type="spellEnd"/>
      <w:r>
        <w:rPr>
          <w:rFonts w:ascii="Times New Roman" w:hAnsi="Times New Roman" w:cs="Times New Roman"/>
          <w:sz w:val="28"/>
          <w:szCs w:val="28"/>
        </w:rPr>
        <w:t>. Капуста и редис также могут хорошо отреагировать на нечастое опрыскивание на окне вместо камеры холодильника. Но лучшие результаты показывают горох и руккола.</w:t>
      </w:r>
    </w:p>
    <w:p w14:paraId="2ED842BE"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 сборе урожая зелень просто срезают ножницами с одного из краев. Лучше не пытаться «прореживать» сеянцы, удаляя их с корнем, так как это может повредить корневую систему соседних растений и теоретически спровоцирует появление плесени, гнили и вирусов.</w:t>
      </w:r>
    </w:p>
    <w:p w14:paraId="3985321D" w14:textId="77777777" w:rsidR="00B520E1" w:rsidRPr="00A33C05" w:rsidRDefault="00B520E1" w:rsidP="009655C4">
      <w:pPr>
        <w:pStyle w:val="3"/>
        <w:spacing w:line="360" w:lineRule="auto"/>
        <w:jc w:val="both"/>
        <w:rPr>
          <w:rFonts w:ascii="Times New Roman" w:hAnsi="Times New Roman" w:cs="Times New Roman"/>
          <w:color w:val="000000" w:themeColor="text1"/>
          <w:sz w:val="28"/>
          <w:szCs w:val="28"/>
        </w:rPr>
      </w:pPr>
      <w:bookmarkStart w:id="27" w:name="_Toc133604565"/>
      <w:bookmarkStart w:id="28" w:name="_Toc135163900"/>
      <w:r w:rsidRPr="00A33C05">
        <w:rPr>
          <w:rFonts w:ascii="Times New Roman" w:hAnsi="Times New Roman" w:cs="Times New Roman"/>
          <w:color w:val="000000" w:themeColor="text1"/>
          <w:sz w:val="28"/>
          <w:szCs w:val="28"/>
        </w:rPr>
        <w:t xml:space="preserve">Заморозка: подходит ли для </w:t>
      </w:r>
      <w:proofErr w:type="spellStart"/>
      <w:r w:rsidRPr="00A33C05">
        <w:rPr>
          <w:rFonts w:ascii="Times New Roman" w:hAnsi="Times New Roman" w:cs="Times New Roman"/>
          <w:color w:val="000000" w:themeColor="text1"/>
          <w:sz w:val="28"/>
          <w:szCs w:val="28"/>
        </w:rPr>
        <w:t>микрозелени</w:t>
      </w:r>
      <w:bookmarkEnd w:id="27"/>
      <w:bookmarkEnd w:id="28"/>
      <w:proofErr w:type="spellEnd"/>
    </w:p>
    <w:p w14:paraId="45E05A20"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один способ для тех, кто не уверен в своих агрономических способностях, ил просто срок годности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подходит к концу. Ее можно будет достать в удобное время, разморозить и снова принимать в пищу. Вот только вкус размороженных проростков неминуемо изменится. Не всем он по нраву. Но такую зелень можно использовать в приготовлении смузи в сочетании с другими продуктами. А вот для салатов лучше выбрать свежий </w:t>
      </w:r>
      <w:proofErr w:type="spellStart"/>
      <w:r>
        <w:rPr>
          <w:rFonts w:ascii="Times New Roman" w:hAnsi="Times New Roman" w:cs="Times New Roman"/>
          <w:sz w:val="28"/>
          <w:szCs w:val="28"/>
        </w:rPr>
        <w:t>микрогрин</w:t>
      </w:r>
      <w:proofErr w:type="spellEnd"/>
      <w:r>
        <w:rPr>
          <w:rFonts w:ascii="Times New Roman" w:hAnsi="Times New Roman" w:cs="Times New Roman"/>
          <w:sz w:val="28"/>
          <w:szCs w:val="28"/>
        </w:rPr>
        <w:t xml:space="preserve"> и научиться правильно его хранить.</w:t>
      </w:r>
    </w:p>
    <w:p w14:paraId="4AEE646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просто положить ростки в морозильную камеру, то они получат «морозный ожог» или «ожог холодом». Зелень станет обезвоженной и неприятной на вкус. Чтобы сохранить каждый росток и его вкусовые свойства, достаточно обеспечить хранение в полиэтиленовом пакете, который закрывает зелень со всех сторон. Не нужно мыть или опрыскивать ростки перед перемещением в морозильную камеру. Не стоит дополнительны укрывать их бумагой или бумажным полотенцем. У зелени в морозильной камере тоже есть свои сроки хранения. Ее необходимо употребить в пищу в течении 2 месяцев. При размораживании морозильной камеры правильнее будет окончательно разморозить зелень и использовать в кулинарии. </w:t>
      </w:r>
    </w:p>
    <w:p w14:paraId="368F8B88"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итоге можно выбрать для себя правильный способ хранения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после того, как он попадает в дом. Важно правильно оценить свои силы и навыки и н  пытаться имитировать огород на подоконнике для лучшей сохранности зелени. Наиболее простым и надежным способом хранения все же остается верхний отдел холодильной камеры.</w:t>
      </w:r>
    </w:p>
    <w:p w14:paraId="3BE8A365" w14:textId="77777777" w:rsidR="00B520E1" w:rsidRPr="00785E28" w:rsidRDefault="00B520E1" w:rsidP="00B520E1">
      <w:pPr>
        <w:pStyle w:val="2"/>
        <w:spacing w:line="360" w:lineRule="auto"/>
        <w:jc w:val="center"/>
        <w:rPr>
          <w:rFonts w:ascii="Times New Roman" w:hAnsi="Times New Roman" w:cs="Times New Roman"/>
          <w:color w:val="auto"/>
          <w:sz w:val="28"/>
          <w:szCs w:val="28"/>
        </w:rPr>
      </w:pPr>
      <w:bookmarkStart w:id="29" w:name="_Toc133604566"/>
      <w:bookmarkStart w:id="30" w:name="_Toc135163901"/>
      <w:r>
        <w:rPr>
          <w:rFonts w:ascii="Times New Roman" w:hAnsi="Times New Roman" w:cs="Times New Roman"/>
          <w:color w:val="auto"/>
          <w:sz w:val="28"/>
          <w:szCs w:val="28"/>
        </w:rPr>
        <w:lastRenderedPageBreak/>
        <w:t xml:space="preserve">1.6 </w:t>
      </w:r>
      <w:r w:rsidRPr="00785E28">
        <w:rPr>
          <w:rFonts w:ascii="Times New Roman" w:hAnsi="Times New Roman" w:cs="Times New Roman"/>
          <w:color w:val="auto"/>
          <w:sz w:val="28"/>
          <w:szCs w:val="28"/>
        </w:rPr>
        <w:t xml:space="preserve">С какими </w:t>
      </w:r>
      <w:proofErr w:type="gramStart"/>
      <w:r w:rsidRPr="00785E28">
        <w:rPr>
          <w:rFonts w:ascii="Times New Roman" w:hAnsi="Times New Roman" w:cs="Times New Roman"/>
          <w:color w:val="auto"/>
          <w:sz w:val="28"/>
          <w:szCs w:val="28"/>
        </w:rPr>
        <w:t>проблемами  можно</w:t>
      </w:r>
      <w:proofErr w:type="gramEnd"/>
      <w:r w:rsidRPr="00785E28">
        <w:rPr>
          <w:rFonts w:ascii="Times New Roman" w:hAnsi="Times New Roman" w:cs="Times New Roman"/>
          <w:color w:val="auto"/>
          <w:sz w:val="28"/>
          <w:szCs w:val="28"/>
        </w:rPr>
        <w:t xml:space="preserve"> столкнуться при выращивание </w:t>
      </w:r>
      <w:proofErr w:type="spellStart"/>
      <w:r w:rsidRPr="00785E28">
        <w:rPr>
          <w:rFonts w:ascii="Times New Roman" w:hAnsi="Times New Roman" w:cs="Times New Roman"/>
          <w:color w:val="auto"/>
          <w:sz w:val="28"/>
          <w:szCs w:val="28"/>
        </w:rPr>
        <w:t>микрозелени</w:t>
      </w:r>
      <w:bookmarkEnd w:id="29"/>
      <w:proofErr w:type="spellEnd"/>
      <w:r>
        <w:rPr>
          <w:rStyle w:val="aa"/>
          <w:rFonts w:ascii="Times New Roman" w:hAnsi="Times New Roman" w:cs="Times New Roman"/>
          <w:color w:val="auto"/>
          <w:sz w:val="28"/>
          <w:szCs w:val="28"/>
        </w:rPr>
        <w:footnoteReference w:id="6"/>
      </w:r>
      <w:bookmarkEnd w:id="30"/>
    </w:p>
    <w:p w14:paraId="66D11C00" w14:textId="77777777" w:rsidR="00B520E1" w:rsidRDefault="00B520E1" w:rsidP="009655C4">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 поистине вкусный и полезный продукт, поэтому идея выращивать ее дома возникает практически у каждого, кто хоть раз попробовал эти маленькие росточки. При несоблюдение некоторых правил есть риск столкнуться со сложностями, которые могут привести к потере урожая. В число таких проблем входят: плесень, гниль, различные грибковые заболевания, желтые листья и увядание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появление вредителей и неравномерность всходов. </w:t>
      </w:r>
    </w:p>
    <w:p w14:paraId="7F2C22AF" w14:textId="77777777" w:rsidR="00B520E1" w:rsidRPr="00F80BD3" w:rsidRDefault="00B520E1" w:rsidP="009655C4">
      <w:pPr>
        <w:spacing w:line="360" w:lineRule="auto"/>
        <w:jc w:val="both"/>
        <w:rPr>
          <w:rFonts w:ascii="Times New Roman" w:hAnsi="Times New Roman" w:cs="Times New Roman"/>
          <w:b/>
          <w:sz w:val="28"/>
          <w:szCs w:val="28"/>
        </w:rPr>
      </w:pPr>
      <w:r w:rsidRPr="00F80BD3">
        <w:rPr>
          <w:rFonts w:ascii="Times New Roman" w:hAnsi="Times New Roman" w:cs="Times New Roman"/>
          <w:b/>
          <w:sz w:val="28"/>
          <w:szCs w:val="28"/>
        </w:rPr>
        <w:t>Плесень</w:t>
      </w:r>
    </w:p>
    <w:p w14:paraId="5B3B88FC"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вы заметили на стеблях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тонкую паутинку с черными вкраплениями, значит, появилась плесень. Причинами ее возникновения могут быть повышенная влажность и температура, а также чрезмерная густота посева при отсутствии необходимой вентиляции.</w:t>
      </w:r>
    </w:p>
    <w:p w14:paraId="16031DAA"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Избавиться от плесени может помочь перекись водорода в концентрации 1,5%. Для приготовления такого раствора следует смешать воду и аптечную перекись водорода в соотношении 1:1, после чего обработать им посевы. Важно обеспечить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хорошую вентиляцию и оптимальный уровень влажности, чтобы избежать повторного появления плесени. Для снижения уровня влажности в помещении может помочь проветривание комнаты, а также использование кондиционера или осушителя воздуха.</w:t>
      </w:r>
    </w:p>
    <w:p w14:paraId="1095CEB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сильном поражении плесенью необходимо избавиться от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и начать процесс выращивания заново. Перед следующим </w:t>
      </w:r>
      <w:r>
        <w:rPr>
          <w:rFonts w:ascii="Times New Roman" w:hAnsi="Times New Roman" w:cs="Times New Roman"/>
          <w:sz w:val="28"/>
          <w:szCs w:val="28"/>
        </w:rPr>
        <w:lastRenderedPageBreak/>
        <w:t>посевом рекомендуем проанализировать ситуацию и выяснить, что могло привести к такому результату.</w:t>
      </w:r>
    </w:p>
    <w:p w14:paraId="5E28E32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Важно! Не путайте плесень с корнями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 корневой пух имеет чисто-белый цвет и служит для поглощения влаги растением. Плесень же чаще всего представляет собой паутинку с черными вкраплениями (спорами) и распространяется не только в прикорневой зоне, но и на стебли и листья растений.</w:t>
      </w:r>
    </w:p>
    <w:p w14:paraId="61A0303A" w14:textId="77777777" w:rsidR="00B520E1" w:rsidRPr="00F42742" w:rsidRDefault="00B520E1" w:rsidP="009655C4">
      <w:pPr>
        <w:pStyle w:val="3"/>
        <w:spacing w:line="360" w:lineRule="auto"/>
        <w:jc w:val="both"/>
        <w:rPr>
          <w:rFonts w:ascii="Times New Roman" w:hAnsi="Times New Roman" w:cs="Times New Roman"/>
          <w:color w:val="auto"/>
          <w:sz w:val="28"/>
          <w:szCs w:val="28"/>
        </w:rPr>
      </w:pPr>
      <w:bookmarkStart w:id="31" w:name="_Toc133604567"/>
      <w:bookmarkStart w:id="32" w:name="_Toc135163902"/>
      <w:r w:rsidRPr="00F42742">
        <w:rPr>
          <w:rFonts w:ascii="Times New Roman" w:hAnsi="Times New Roman" w:cs="Times New Roman"/>
          <w:color w:val="auto"/>
          <w:sz w:val="28"/>
          <w:szCs w:val="28"/>
        </w:rPr>
        <w:t>Медленное прорастание семян</w:t>
      </w:r>
      <w:bookmarkEnd w:id="31"/>
      <w:bookmarkEnd w:id="32"/>
    </w:p>
    <w:p w14:paraId="59671D13"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причины из-за чего это может происходить:</w:t>
      </w:r>
    </w:p>
    <w:p w14:paraId="63D35358"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затемнение</w:t>
      </w:r>
    </w:p>
    <w:p w14:paraId="3D3130F5"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своей физиологии большей части семян положено прорастать в темноте. Создавая семенам условия проращивания, максимально схожие с природными, мы повышаем шанс получить хороший и качественный урожай. На свету они также могут прорасти, однако вопрос качества и количества всходов в данном случае остается открытым.</w:t>
      </w:r>
    </w:p>
    <w:p w14:paraId="2330069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Эволюционно сложилось так, что в период всходов растение нуждается в темноте, а для дальнейшего роста и развития ему необходим свет. Свет, как и темнота – сигналы для семени, по которым определяется благоприятность условий для прорастания.</w:t>
      </w:r>
    </w:p>
    <w:p w14:paraId="047A8630"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обеспечить семенам полное затемнение, можно убрать посевы в шкаф или ящик комода, а также накрыть их тканью, например. Если поддерживать оптимальный уровень влажности и темноты, то, спустя несколько дней, вы заметите, что семена проросли.</w:t>
      </w:r>
    </w:p>
    <w:p w14:paraId="6B7A880C"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Недостаточное освещение</w:t>
      </w:r>
    </w:p>
    <w:p w14:paraId="56C21F6E"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Наряду с недостаточным затемнением свет также может быть фактором, из-за недостатка которого всхожесть будет снижена. Безусловно, </w:t>
      </w:r>
      <w:r>
        <w:rPr>
          <w:rFonts w:ascii="Times New Roman" w:hAnsi="Times New Roman" w:cs="Times New Roman"/>
          <w:sz w:val="28"/>
          <w:szCs w:val="28"/>
        </w:rPr>
        <w:lastRenderedPageBreak/>
        <w:t>семян, способных прорастать в темноте, большинство. Однако существуют семена, которым жизненно необходим свет уже на этапе прорастания.</w:t>
      </w:r>
    </w:p>
    <w:p w14:paraId="703CAE87"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положительно реагируют на прорастания на свету мелкие семена. Физиологически в них заложено меньше питательных веществ, поэтому при посадке их никогда чрезмерно не заглубляют, чтобы ростку хватило сил добраться до поверхности земли.</w:t>
      </w:r>
    </w:p>
    <w:p w14:paraId="63005CA3" w14:textId="77777777" w:rsidR="00B520E1" w:rsidRDefault="00B520E1" w:rsidP="009655C4">
      <w:pPr>
        <w:pStyle w:val="a3"/>
        <w:numPr>
          <w:ilvl w:val="0"/>
          <w:numId w:val="2"/>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Чрезмерная густота посева</w:t>
      </w:r>
    </w:p>
    <w:p w14:paraId="1FEED320" w14:textId="77777777" w:rsidR="00B520E1" w:rsidRDefault="00B520E1" w:rsidP="009655C4">
      <w:pPr>
        <w:spacing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принято сеять с более высокой плотностью, нежели высевают семена в рассаду. В стесненных условиях каждый росточек конкурирует со следующим, чтобы выжить, и претендует на ограниченные ресурсы: питание, свет, влага, кислород.  Вы думаете, что сможете получить большой урожай, если сразу посеете в один контейнер много семян? Возможно. Однако риск потеря всю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будет выше, чем шанс вырастить ее удачно.</w:t>
      </w:r>
    </w:p>
    <w:p w14:paraId="28263A68"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Чрезмерная плотность посева способна привести к возникновению различных заболеваний ввиду отсутствия нужного уровня вентиляции и пространства для развития каждого растения. Если появляются заболевания, это значит, что есть риск потерять весь урожай.</w:t>
      </w:r>
    </w:p>
    <w:p w14:paraId="5D9B8212"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прорастания семена поглощают большое количество кислорода и выделяют много тепла. При нехватке кислорода семена задохнутся и не прорастут, а при избыточном выделении тепла перегреются, и зародыши погибнут. Поэтому лучше предоставить семенам более комфортные условия для развития и не сеять их слишком густо.</w:t>
      </w:r>
    </w:p>
    <w:p w14:paraId="31D9C1A9" w14:textId="77777777" w:rsidR="00B520E1" w:rsidRDefault="00B520E1" w:rsidP="009655C4">
      <w:pPr>
        <w:pStyle w:val="a3"/>
        <w:numPr>
          <w:ilvl w:val="0"/>
          <w:numId w:val="2"/>
        </w:numPr>
        <w:spacing w:line="360" w:lineRule="auto"/>
        <w:ind w:firstLine="0"/>
        <w:jc w:val="both"/>
        <w:rPr>
          <w:rFonts w:ascii="Times New Roman" w:hAnsi="Times New Roman" w:cs="Times New Roman"/>
          <w:sz w:val="28"/>
          <w:szCs w:val="28"/>
        </w:rPr>
      </w:pPr>
      <w:r>
        <w:rPr>
          <w:rFonts w:ascii="Times New Roman" w:hAnsi="Times New Roman" w:cs="Times New Roman"/>
          <w:sz w:val="28"/>
          <w:szCs w:val="28"/>
        </w:rPr>
        <w:t>Неравномерный рост</w:t>
      </w:r>
    </w:p>
    <w:p w14:paraId="09E73110"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вырастании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на свет может произойти так, что всходы будут неравномерными – проклюнувшиеся росточки могут сильно отличаться друг от друга в размерах, а некоторые семена и вовсе не </w:t>
      </w:r>
      <w:r>
        <w:rPr>
          <w:rFonts w:ascii="Times New Roman" w:hAnsi="Times New Roman" w:cs="Times New Roman"/>
          <w:sz w:val="28"/>
          <w:szCs w:val="28"/>
        </w:rPr>
        <w:lastRenderedPageBreak/>
        <w:t xml:space="preserve">прорасти. Если такое происходит, значит есть проблемы </w:t>
      </w:r>
      <w:proofErr w:type="spellStart"/>
      <w:r>
        <w:rPr>
          <w:rFonts w:ascii="Times New Roman" w:hAnsi="Times New Roman" w:cs="Times New Roman"/>
          <w:sz w:val="28"/>
          <w:szCs w:val="28"/>
        </w:rPr>
        <w:t>загущенияпосевов</w:t>
      </w:r>
      <w:proofErr w:type="spellEnd"/>
      <w:r>
        <w:rPr>
          <w:rFonts w:ascii="Times New Roman" w:hAnsi="Times New Roman" w:cs="Times New Roman"/>
          <w:sz w:val="28"/>
          <w:szCs w:val="28"/>
        </w:rPr>
        <w:t>. Также может оказывать влияние недостаточное увлажнение субстрата перед посевом и использование некачественного сырья.</w:t>
      </w:r>
    </w:p>
    <w:p w14:paraId="0551DCED"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же готовая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выглядит неравномерной, значит она получала недостаточное количество света в период роста. Основными признаками, которым можно определить эту проблему, является длинный стебель и плохо раскрытый или вовсе не раскрытый лист. Если вашей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не хватает света при естественном освещении, то можно разместить лоток под искусственными источниками – подойдут </w:t>
      </w:r>
      <w:proofErr w:type="spellStart"/>
      <w:r>
        <w:rPr>
          <w:rFonts w:ascii="Times New Roman" w:hAnsi="Times New Roman" w:cs="Times New Roman"/>
          <w:sz w:val="28"/>
          <w:szCs w:val="28"/>
        </w:rPr>
        <w:t>фитолампы</w:t>
      </w:r>
      <w:proofErr w:type="spellEnd"/>
      <w:r>
        <w:rPr>
          <w:rFonts w:ascii="Times New Roman" w:hAnsi="Times New Roman" w:cs="Times New Roman"/>
          <w:sz w:val="28"/>
          <w:szCs w:val="28"/>
        </w:rPr>
        <w:t>, светодиодные светильники и т.п. Неравномерный рост также может быть обусловлен загущенным посевом.</w:t>
      </w:r>
    </w:p>
    <w:p w14:paraId="309526B9"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Желтая </w:t>
      </w:r>
      <w:proofErr w:type="spellStart"/>
      <w:r>
        <w:rPr>
          <w:rFonts w:ascii="Times New Roman" w:hAnsi="Times New Roman" w:cs="Times New Roman"/>
          <w:sz w:val="28"/>
          <w:szCs w:val="28"/>
        </w:rPr>
        <w:t>микрозелень</w:t>
      </w:r>
      <w:proofErr w:type="spellEnd"/>
    </w:p>
    <w:p w14:paraId="64FB4AA4" w14:textId="77777777" w:rsidR="00B520E1" w:rsidRDefault="00B520E1" w:rsidP="009655C4">
      <w:pPr>
        <w:spacing w:line="360" w:lineRule="auto"/>
        <w:ind w:firstLine="709"/>
        <w:jc w:val="both"/>
        <w:rPr>
          <w:rFonts w:ascii="Times New Roman" w:hAnsi="Times New Roman" w:cs="Times New Roman"/>
          <w:sz w:val="28"/>
          <w:szCs w:val="28"/>
        </w:rPr>
      </w:pPr>
      <w:r w:rsidRPr="002F2DEF">
        <w:rPr>
          <w:rFonts w:ascii="Times New Roman" w:hAnsi="Times New Roman" w:cs="Times New Roman"/>
          <w:sz w:val="28"/>
          <w:szCs w:val="28"/>
        </w:rPr>
        <w:t xml:space="preserve">В период темной фазы </w:t>
      </w:r>
      <w:proofErr w:type="spellStart"/>
      <w:r w:rsidRPr="002F2DEF">
        <w:rPr>
          <w:rFonts w:ascii="Times New Roman" w:hAnsi="Times New Roman" w:cs="Times New Roman"/>
          <w:sz w:val="28"/>
          <w:szCs w:val="28"/>
        </w:rPr>
        <w:t>микрозелень</w:t>
      </w:r>
      <w:proofErr w:type="spellEnd"/>
      <w:r w:rsidRPr="002F2DEF">
        <w:rPr>
          <w:rFonts w:ascii="Times New Roman" w:hAnsi="Times New Roman" w:cs="Times New Roman"/>
          <w:sz w:val="28"/>
          <w:szCs w:val="28"/>
        </w:rPr>
        <w:t xml:space="preserve"> имеет желтый цвет, потому что не получает света для процесса фотосинтеза, в результате которого образуется зеленый пигмент – хлорофилл. Данный вопрос решится сам собой, когда вы </w:t>
      </w:r>
      <w:r>
        <w:rPr>
          <w:rFonts w:ascii="Times New Roman" w:hAnsi="Times New Roman" w:cs="Times New Roman"/>
          <w:sz w:val="28"/>
          <w:szCs w:val="28"/>
        </w:rPr>
        <w:t>разместите свои всходы под освещением.</w:t>
      </w:r>
    </w:p>
    <w:p w14:paraId="176B61B4"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Фотосинтез – это процесс преобразования солнечного света в органические соединения  при участии пигмента – хлорофилла. Растение в процессе фотосинтеза поглощают из атмосферы газ и выделяют кислород. Не обретает </w:t>
      </w:r>
    </w:p>
    <w:p w14:paraId="0D8FEDFE"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же разместили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под источниками света, но она все равно не обретает здоровый зеленый цвет, то на это есть 2 причины: недостаточное количество света или недостаток питательных веществ. Как правило, </w:t>
      </w:r>
      <w:proofErr w:type="spellStart"/>
      <w:r>
        <w:rPr>
          <w:rFonts w:ascii="Times New Roman" w:hAnsi="Times New Roman" w:cs="Times New Roman"/>
          <w:sz w:val="28"/>
          <w:szCs w:val="28"/>
        </w:rPr>
        <w:t>миерозелень</w:t>
      </w:r>
      <w:proofErr w:type="spellEnd"/>
      <w:r>
        <w:rPr>
          <w:rFonts w:ascii="Times New Roman" w:hAnsi="Times New Roman" w:cs="Times New Roman"/>
          <w:sz w:val="28"/>
          <w:szCs w:val="28"/>
        </w:rPr>
        <w:t xml:space="preserve"> не нуждается  в дополнительных подкормках, потому что имеет короткий срок роста. Если же вы решили применять их, то  следует выбрать удобрение, которое подойдет для рассады. Вопреки недостаточного освещения можно легко решить при помощи искусственных источников освещения.</w:t>
      </w:r>
    </w:p>
    <w:p w14:paraId="65A9D435"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Увядание </w:t>
      </w:r>
      <w:proofErr w:type="spellStart"/>
      <w:r>
        <w:rPr>
          <w:rFonts w:ascii="Times New Roman" w:hAnsi="Times New Roman" w:cs="Times New Roman"/>
          <w:sz w:val="28"/>
          <w:szCs w:val="28"/>
        </w:rPr>
        <w:t>микрозелени</w:t>
      </w:r>
      <w:proofErr w:type="spellEnd"/>
    </w:p>
    <w:p w14:paraId="3F3ED22A"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завяла, значит ей на хватило влаги. Растение устроено так, чтобы потреблять влагу для жизни через корни, поэтому нижний полив станет лучшим решением при выращивании</w:t>
      </w:r>
    </w:p>
    <w:p w14:paraId="68117816" w14:textId="77777777" w:rsidR="00B520E1" w:rsidRPr="003B459A"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этого необходимо взять поддон, наполнить его водой и на некоторое время поместить туда ваш лоток с </w:t>
      </w:r>
      <w:proofErr w:type="spellStart"/>
      <w:r>
        <w:rPr>
          <w:rFonts w:ascii="Times New Roman" w:hAnsi="Times New Roman" w:cs="Times New Roman"/>
          <w:sz w:val="28"/>
          <w:szCs w:val="28"/>
        </w:rPr>
        <w:t>микрозеленью</w:t>
      </w:r>
      <w:proofErr w:type="spellEnd"/>
      <w:r>
        <w:rPr>
          <w:rFonts w:ascii="Times New Roman" w:hAnsi="Times New Roman" w:cs="Times New Roman"/>
          <w:sz w:val="28"/>
          <w:szCs w:val="28"/>
        </w:rPr>
        <w:t xml:space="preserve">. При таком поливе субстрат пропитается полностью, и растение возьмет себе столько влаги, сколько требуется. Риск пересыхания будет минимизирован, если своевременно поливать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w:t>
      </w:r>
    </w:p>
    <w:p w14:paraId="0138D43D"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Гниль </w:t>
      </w:r>
    </w:p>
    <w:p w14:paraId="7C32DF61"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ваша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внезапно упала, значит появилась гниль. Данная проблема возникает. Если растения находились в переувлажненном субстрате при пониженной температуре. Также возможно появление гнилей при использовании некачественных семян, в загущенных посевах и в результате возникновении плесени. Чтобы предотвратить появление этой проблемы, рекомендуем поддерживать оптимальный уровень влажности в помещении и в лотке с </w:t>
      </w:r>
      <w:proofErr w:type="spellStart"/>
      <w:r>
        <w:rPr>
          <w:rFonts w:ascii="Times New Roman" w:hAnsi="Times New Roman" w:cs="Times New Roman"/>
          <w:sz w:val="28"/>
          <w:szCs w:val="28"/>
        </w:rPr>
        <w:t>микрозеленью</w:t>
      </w:r>
      <w:proofErr w:type="spellEnd"/>
      <w:r>
        <w:rPr>
          <w:rFonts w:ascii="Times New Roman" w:hAnsi="Times New Roman" w:cs="Times New Roman"/>
          <w:sz w:val="28"/>
          <w:szCs w:val="28"/>
        </w:rPr>
        <w:t>: не поливать ее сверху и не заливать субстрат.</w:t>
      </w:r>
    </w:p>
    <w:p w14:paraId="46B0876C" w14:textId="77777777" w:rsidR="00B520E1" w:rsidRDefault="00B520E1" w:rsidP="009655C4">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Вредители</w:t>
      </w:r>
    </w:p>
    <w:p w14:paraId="7D4810EC"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Вредители в помещении встречаются достаточно редко, однако полностью исключить возможность их появления невозможно. Если вы обнаружили нВ своих растениях деформацию и усыхание листьев, пятна или липкие выделения, вероятно, что на них поселились вредители.</w:t>
      </w:r>
    </w:p>
    <w:p w14:paraId="50BE3401" w14:textId="77777777" w:rsidR="00B520E1"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Предотвратить их появления поможет соблюдение необходимых условий выращивания и поддержания допустимых параметров микроклимата в помещении. Не используйте повторно грунт для выращивания </w:t>
      </w:r>
      <w:proofErr w:type="spellStart"/>
      <w:r>
        <w:rPr>
          <w:rFonts w:ascii="Times New Roman" w:hAnsi="Times New Roman" w:cs="Times New Roman"/>
          <w:sz w:val="28"/>
          <w:szCs w:val="28"/>
        </w:rPr>
        <w:lastRenderedPageBreak/>
        <w:t>микрозелении</w:t>
      </w:r>
      <w:proofErr w:type="spellEnd"/>
      <w:r>
        <w:rPr>
          <w:rFonts w:ascii="Times New Roman" w:hAnsi="Times New Roman" w:cs="Times New Roman"/>
          <w:sz w:val="28"/>
          <w:szCs w:val="28"/>
        </w:rPr>
        <w:t xml:space="preserve"> не берите его с улицы. Тщательно дезинфицируйте емкости и субстрат для выращивания, если используете их повторно.</w:t>
      </w:r>
    </w:p>
    <w:p w14:paraId="2BDDF763" w14:textId="77777777" w:rsidR="00B520E1" w:rsidRPr="00447A84" w:rsidRDefault="00B520E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же вредители все-таки появились, то необходимо оценить степень поражения. Сильно зараженные растения следует уничтожить, а при незначительном ущербе можно попробовать избавиться от насекомых. Для уничтожения вредителей применяется инсектициды и акарициды. Перед применением внимательно изучите и убедитесь, что тот или иной препарат для вашей цели.</w:t>
      </w:r>
    </w:p>
    <w:p w14:paraId="7D684F74" w14:textId="77777777" w:rsidR="00DD65B4" w:rsidRDefault="00DD65B4"/>
    <w:p w14:paraId="25BD01B7" w14:textId="77777777" w:rsidR="00667336" w:rsidRDefault="00667336"/>
    <w:p w14:paraId="5EF78499" w14:textId="77777777" w:rsidR="00667336" w:rsidRDefault="00667336"/>
    <w:p w14:paraId="58A6C77C" w14:textId="77777777" w:rsidR="00667336" w:rsidRDefault="00667336"/>
    <w:p w14:paraId="113FBB17" w14:textId="77777777" w:rsidR="00667336" w:rsidRDefault="00667336"/>
    <w:p w14:paraId="54F90911" w14:textId="77777777" w:rsidR="00667336" w:rsidRDefault="00667336"/>
    <w:p w14:paraId="70DDB55A" w14:textId="77777777" w:rsidR="00667336" w:rsidRDefault="00667336"/>
    <w:p w14:paraId="04833848" w14:textId="77777777" w:rsidR="00667336" w:rsidRDefault="00667336"/>
    <w:p w14:paraId="3912DBED" w14:textId="77777777" w:rsidR="00667336" w:rsidRDefault="00667336"/>
    <w:p w14:paraId="238BEEA9" w14:textId="77777777" w:rsidR="00667336" w:rsidRDefault="00667336"/>
    <w:p w14:paraId="4A4FA1E2" w14:textId="77777777" w:rsidR="00667336" w:rsidRDefault="00667336"/>
    <w:p w14:paraId="6C0248CB" w14:textId="77777777" w:rsidR="00667336" w:rsidRDefault="00667336"/>
    <w:p w14:paraId="2EAF90F4" w14:textId="77777777" w:rsidR="00667336" w:rsidRDefault="00667336"/>
    <w:p w14:paraId="2058A833" w14:textId="77777777" w:rsidR="00667336" w:rsidRDefault="00667336"/>
    <w:p w14:paraId="043971EA" w14:textId="77777777" w:rsidR="00667336" w:rsidRDefault="00667336"/>
    <w:p w14:paraId="2AD3D921" w14:textId="77777777" w:rsidR="00667336" w:rsidRDefault="00667336"/>
    <w:p w14:paraId="1C3D8688" w14:textId="77777777" w:rsidR="00667336" w:rsidRDefault="00667336"/>
    <w:p w14:paraId="7F5EC414" w14:textId="77777777" w:rsidR="00667336" w:rsidRDefault="00667336"/>
    <w:p w14:paraId="719527B4" w14:textId="77777777" w:rsidR="00667336" w:rsidRDefault="00667336"/>
    <w:p w14:paraId="022108B9" w14:textId="77777777" w:rsidR="00667336" w:rsidRDefault="00667336"/>
    <w:p w14:paraId="48585D13" w14:textId="77777777" w:rsidR="00667336" w:rsidRDefault="00667336" w:rsidP="009655C4">
      <w:pPr>
        <w:pStyle w:val="1"/>
        <w:spacing w:line="360" w:lineRule="auto"/>
        <w:ind w:firstLine="709"/>
        <w:jc w:val="center"/>
        <w:rPr>
          <w:rFonts w:ascii="Times New Roman" w:hAnsi="Times New Roman" w:cs="Times New Roman"/>
          <w:color w:val="auto"/>
        </w:rPr>
      </w:pPr>
      <w:bookmarkStart w:id="33" w:name="_Toc135163903"/>
      <w:r w:rsidRPr="00667336">
        <w:rPr>
          <w:rFonts w:ascii="Times New Roman" w:hAnsi="Times New Roman" w:cs="Times New Roman"/>
          <w:color w:val="auto"/>
        </w:rPr>
        <w:lastRenderedPageBreak/>
        <w:t>Глава 2</w:t>
      </w:r>
      <w:r>
        <w:rPr>
          <w:rFonts w:ascii="Times New Roman" w:hAnsi="Times New Roman" w:cs="Times New Roman"/>
          <w:color w:val="auto"/>
        </w:rPr>
        <w:t xml:space="preserve">. </w:t>
      </w:r>
      <w:proofErr w:type="spellStart"/>
      <w:r>
        <w:rPr>
          <w:rFonts w:ascii="Times New Roman" w:hAnsi="Times New Roman" w:cs="Times New Roman"/>
          <w:color w:val="auto"/>
        </w:rPr>
        <w:t>Микрозелень</w:t>
      </w:r>
      <w:proofErr w:type="spellEnd"/>
      <w:r>
        <w:rPr>
          <w:rFonts w:ascii="Times New Roman" w:hAnsi="Times New Roman" w:cs="Times New Roman"/>
          <w:color w:val="auto"/>
        </w:rPr>
        <w:t xml:space="preserve"> на подоконнике</w:t>
      </w:r>
      <w:bookmarkEnd w:id="33"/>
    </w:p>
    <w:p w14:paraId="00F780C5" w14:textId="77777777" w:rsidR="00667336" w:rsidRDefault="00667336"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Изучив и</w:t>
      </w:r>
      <w:r w:rsidR="005D2C71">
        <w:rPr>
          <w:rFonts w:ascii="Times New Roman" w:hAnsi="Times New Roman" w:cs="Times New Roman"/>
          <w:sz w:val="28"/>
          <w:szCs w:val="28"/>
        </w:rPr>
        <w:t>н</w:t>
      </w:r>
      <w:r>
        <w:rPr>
          <w:rFonts w:ascii="Times New Roman" w:hAnsi="Times New Roman" w:cs="Times New Roman"/>
          <w:sz w:val="28"/>
          <w:szCs w:val="28"/>
        </w:rPr>
        <w:t>форма</w:t>
      </w:r>
      <w:r w:rsidR="005D2C71">
        <w:rPr>
          <w:rFonts w:ascii="Times New Roman" w:hAnsi="Times New Roman" w:cs="Times New Roman"/>
          <w:sz w:val="28"/>
          <w:szCs w:val="28"/>
        </w:rPr>
        <w:t xml:space="preserve">цию </w:t>
      </w:r>
      <w:r>
        <w:rPr>
          <w:rFonts w:ascii="Times New Roman" w:hAnsi="Times New Roman" w:cs="Times New Roman"/>
          <w:sz w:val="28"/>
          <w:szCs w:val="28"/>
        </w:rPr>
        <w:t xml:space="preserve">на просторах интернета, я решила попробовать  </w:t>
      </w:r>
      <w:proofErr w:type="spellStart"/>
      <w:r>
        <w:rPr>
          <w:rFonts w:ascii="Times New Roman" w:hAnsi="Times New Roman" w:cs="Times New Roman"/>
          <w:sz w:val="28"/>
          <w:szCs w:val="28"/>
        </w:rPr>
        <w:t>выраститьмикрозелень</w:t>
      </w:r>
      <w:proofErr w:type="spellEnd"/>
      <w:r>
        <w:rPr>
          <w:rFonts w:ascii="Times New Roman" w:hAnsi="Times New Roman" w:cs="Times New Roman"/>
          <w:sz w:val="28"/>
          <w:szCs w:val="28"/>
        </w:rPr>
        <w:t xml:space="preserve"> в домашних условиях на подоконнике.</w:t>
      </w:r>
    </w:p>
    <w:p w14:paraId="3213A809" w14:textId="77777777" w:rsidR="00BD3F1D" w:rsidRDefault="00B93891"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своего проекта я выбрала выращивание </w:t>
      </w:r>
      <w:proofErr w:type="spellStart"/>
      <w:r>
        <w:rPr>
          <w:rFonts w:ascii="Times New Roman" w:hAnsi="Times New Roman" w:cs="Times New Roman"/>
          <w:sz w:val="28"/>
          <w:szCs w:val="28"/>
        </w:rPr>
        <w:t>микрозелени</w:t>
      </w:r>
      <w:r w:rsidR="00627722">
        <w:rPr>
          <w:rFonts w:ascii="Times New Roman" w:hAnsi="Times New Roman" w:cs="Times New Roman"/>
          <w:sz w:val="28"/>
          <w:szCs w:val="28"/>
        </w:rPr>
        <w:t>редиса</w:t>
      </w:r>
      <w:proofErr w:type="spellEnd"/>
      <w:r w:rsidR="00627722">
        <w:rPr>
          <w:rFonts w:ascii="Times New Roman" w:hAnsi="Times New Roman" w:cs="Times New Roman"/>
          <w:sz w:val="28"/>
          <w:szCs w:val="28"/>
        </w:rPr>
        <w:t>, брокколи, салата и базилика</w:t>
      </w:r>
      <w:r w:rsidR="002D23DE">
        <w:rPr>
          <w:rFonts w:ascii="Times New Roman" w:hAnsi="Times New Roman" w:cs="Times New Roman"/>
          <w:sz w:val="28"/>
          <w:szCs w:val="28"/>
        </w:rPr>
        <w:t xml:space="preserve"> в лотках</w:t>
      </w:r>
      <w:r>
        <w:rPr>
          <w:rFonts w:ascii="Times New Roman" w:hAnsi="Times New Roman" w:cs="Times New Roman"/>
          <w:sz w:val="28"/>
          <w:szCs w:val="28"/>
        </w:rPr>
        <w:t xml:space="preserve">. </w:t>
      </w:r>
      <w:r w:rsidR="00627722">
        <w:rPr>
          <w:rFonts w:ascii="Times New Roman" w:hAnsi="Times New Roman" w:cs="Times New Roman"/>
          <w:sz w:val="28"/>
          <w:szCs w:val="28"/>
        </w:rPr>
        <w:t>В качестве субстрата я выбрала кокосовый.</w:t>
      </w:r>
    </w:p>
    <w:p w14:paraId="37222A07" w14:textId="77777777" w:rsidR="00BD3F1D" w:rsidRDefault="00BD3F1D" w:rsidP="009655C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Ход работы:</w:t>
      </w:r>
      <w:r w:rsidR="00B75875">
        <w:rPr>
          <w:rStyle w:val="aa"/>
          <w:rFonts w:ascii="Times New Roman" w:hAnsi="Times New Roman" w:cs="Times New Roman"/>
          <w:sz w:val="28"/>
          <w:szCs w:val="28"/>
        </w:rPr>
        <w:footnoteReference w:id="7"/>
      </w:r>
    </w:p>
    <w:p w14:paraId="34B31BD5" w14:textId="77777777" w:rsidR="00BD3F1D" w:rsidRDefault="00627722"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Кокосовый брикет </w:t>
      </w:r>
      <w:r w:rsidR="00057545">
        <w:rPr>
          <w:rFonts w:ascii="Times New Roman" w:hAnsi="Times New Roman" w:cs="Times New Roman"/>
          <w:sz w:val="28"/>
          <w:szCs w:val="28"/>
        </w:rPr>
        <w:t>я раз</w:t>
      </w:r>
      <w:r w:rsidR="00312FF6">
        <w:rPr>
          <w:rFonts w:ascii="Times New Roman" w:hAnsi="Times New Roman" w:cs="Times New Roman"/>
          <w:sz w:val="28"/>
          <w:szCs w:val="28"/>
        </w:rPr>
        <w:t>д</w:t>
      </w:r>
      <w:r w:rsidR="00057545">
        <w:rPr>
          <w:rFonts w:ascii="Times New Roman" w:hAnsi="Times New Roman" w:cs="Times New Roman"/>
          <w:sz w:val="28"/>
          <w:szCs w:val="28"/>
        </w:rPr>
        <w:t>елила начасти</w:t>
      </w:r>
      <w:r w:rsidR="00312FF6">
        <w:rPr>
          <w:rFonts w:ascii="Times New Roman" w:hAnsi="Times New Roman" w:cs="Times New Roman"/>
          <w:sz w:val="28"/>
          <w:szCs w:val="28"/>
        </w:rPr>
        <w:t>, положила часть брикета в тару, и залила небольшим количеством воды.</w:t>
      </w:r>
    </w:p>
    <w:p w14:paraId="563F8EE6" w14:textId="77777777" w:rsidR="00312FF6" w:rsidRDefault="00312FF6"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После того как брикет размяк, я распределила его по лоткам</w:t>
      </w:r>
      <w:r w:rsidR="00747072">
        <w:rPr>
          <w:rFonts w:ascii="Times New Roman" w:hAnsi="Times New Roman" w:cs="Times New Roman"/>
          <w:sz w:val="28"/>
          <w:szCs w:val="28"/>
        </w:rPr>
        <w:t xml:space="preserve"> и утрамбовала</w:t>
      </w:r>
      <w:r>
        <w:rPr>
          <w:rFonts w:ascii="Times New Roman" w:hAnsi="Times New Roman" w:cs="Times New Roman"/>
          <w:sz w:val="28"/>
          <w:szCs w:val="28"/>
        </w:rPr>
        <w:t>.</w:t>
      </w:r>
    </w:p>
    <w:p w14:paraId="5F59E332" w14:textId="77777777" w:rsidR="00312FF6" w:rsidRDefault="00312FF6"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Семена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равномерно распределила по лотку.</w:t>
      </w:r>
    </w:p>
    <w:p w14:paraId="166DE69C" w14:textId="77777777" w:rsidR="00312FF6" w:rsidRDefault="00312FF6"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Лотки накрыла прозрачной крышкой</w:t>
      </w:r>
      <w:r w:rsidR="00577302">
        <w:rPr>
          <w:rFonts w:ascii="Times New Roman" w:hAnsi="Times New Roman" w:cs="Times New Roman"/>
          <w:sz w:val="28"/>
          <w:szCs w:val="28"/>
        </w:rPr>
        <w:t>.</w:t>
      </w:r>
    </w:p>
    <w:p w14:paraId="1134A24D" w14:textId="77777777" w:rsidR="00577302" w:rsidRDefault="00577302"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Емкость поставила на подоконник.</w:t>
      </w:r>
    </w:p>
    <w:p w14:paraId="2B431D38" w14:textId="77777777" w:rsidR="00B22D60" w:rsidRPr="00627722" w:rsidRDefault="00B22D60" w:rsidP="009655C4">
      <w:pPr>
        <w:pStyle w:val="a3"/>
        <w:numPr>
          <w:ilvl w:val="0"/>
          <w:numId w:val="18"/>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Семена опрыскивала из пульверизатора два раза в день.</w:t>
      </w:r>
    </w:p>
    <w:p w14:paraId="48C4BE7E" w14:textId="77777777" w:rsidR="00BD3F1D" w:rsidRPr="00BD3F1D" w:rsidRDefault="006F5C66" w:rsidP="009655C4">
      <w:pPr>
        <w:spacing w:line="360" w:lineRule="auto"/>
        <w:ind w:firstLine="709"/>
        <w:jc w:val="both"/>
        <w:rPr>
          <w:rFonts w:ascii="Times New Roman" w:hAnsi="Times New Roman" w:cs="Times New Roman"/>
          <w:b/>
          <w:sz w:val="28"/>
          <w:szCs w:val="28"/>
        </w:rPr>
      </w:pPr>
      <w:r w:rsidRPr="00BD3F1D">
        <w:rPr>
          <w:rFonts w:ascii="Times New Roman" w:hAnsi="Times New Roman" w:cs="Times New Roman"/>
          <w:b/>
          <w:sz w:val="28"/>
          <w:szCs w:val="28"/>
        </w:rPr>
        <w:t xml:space="preserve">Наблюдение за ростом </w:t>
      </w:r>
      <w:proofErr w:type="spellStart"/>
      <w:r w:rsidRPr="00BD3F1D">
        <w:rPr>
          <w:rFonts w:ascii="Times New Roman" w:hAnsi="Times New Roman" w:cs="Times New Roman"/>
          <w:b/>
          <w:sz w:val="28"/>
          <w:szCs w:val="28"/>
        </w:rPr>
        <w:t>микрозелен</w:t>
      </w:r>
      <w:r w:rsidR="00BD3F1D" w:rsidRPr="00BD3F1D">
        <w:rPr>
          <w:rFonts w:ascii="Times New Roman" w:hAnsi="Times New Roman" w:cs="Times New Roman"/>
          <w:b/>
          <w:sz w:val="28"/>
          <w:szCs w:val="28"/>
        </w:rPr>
        <w:t>и</w:t>
      </w:r>
      <w:proofErr w:type="spellEnd"/>
      <w:r w:rsidR="00B75875">
        <w:rPr>
          <w:rStyle w:val="aa"/>
          <w:rFonts w:ascii="Times New Roman" w:hAnsi="Times New Roman" w:cs="Times New Roman"/>
          <w:b/>
          <w:sz w:val="28"/>
          <w:szCs w:val="28"/>
        </w:rPr>
        <w:footnoteReference w:id="8"/>
      </w:r>
    </w:p>
    <w:p w14:paraId="3ECCB6C0" w14:textId="77777777" w:rsidR="00BD3F1D" w:rsidRPr="00293BBB" w:rsidRDefault="00293BBB"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Через два дня у семян были видны небольшие корешки.</w:t>
      </w:r>
    </w:p>
    <w:p w14:paraId="4E8BA875" w14:textId="77777777" w:rsidR="00575044" w:rsidRDefault="00575044"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На третий день, я увидела корневой пух. Корневой пух не следует путать с плесенью, так как он помогает увеличивать поверхность корня и всасывать воду.</w:t>
      </w:r>
    </w:p>
    <w:p w14:paraId="5ECA7FFF" w14:textId="77777777" w:rsidR="00293BBB" w:rsidRDefault="00ED608C"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Ростки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редиса и брокколи появились немного раньше, чем базилик и салат.</w:t>
      </w:r>
    </w:p>
    <w:p w14:paraId="199D3E45" w14:textId="77777777" w:rsidR="00ED608C" w:rsidRDefault="00ED608C"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Через неделю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выросла на несколько сантиметров.</w:t>
      </w:r>
    </w:p>
    <w:p w14:paraId="406A8E5F" w14:textId="77777777" w:rsidR="00ED608C" w:rsidRDefault="00ED608C"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Корешки редиса не закреплялись за почву, поэтому ростки не поднимались, а оставались на субстрате.</w:t>
      </w:r>
    </w:p>
    <w:p w14:paraId="52E499EB" w14:textId="77777777" w:rsidR="00ED608C" w:rsidRDefault="00ED608C"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Поэтому я посадила редис еще раз, только в этот раз семена присыпала небольшим количеством субс</w:t>
      </w:r>
      <w:r w:rsidR="00FE7D80">
        <w:rPr>
          <w:rFonts w:ascii="Times New Roman" w:hAnsi="Times New Roman" w:cs="Times New Roman"/>
          <w:sz w:val="28"/>
          <w:szCs w:val="28"/>
        </w:rPr>
        <w:t>т</w:t>
      </w:r>
      <w:r>
        <w:rPr>
          <w:rFonts w:ascii="Times New Roman" w:hAnsi="Times New Roman" w:cs="Times New Roman"/>
          <w:sz w:val="28"/>
          <w:szCs w:val="28"/>
        </w:rPr>
        <w:t>рата</w:t>
      </w:r>
      <w:r w:rsidR="00FE7D80">
        <w:rPr>
          <w:rFonts w:ascii="Times New Roman" w:hAnsi="Times New Roman" w:cs="Times New Roman"/>
          <w:sz w:val="28"/>
          <w:szCs w:val="28"/>
        </w:rPr>
        <w:t>.</w:t>
      </w:r>
    </w:p>
    <w:p w14:paraId="26F1AA2F" w14:textId="77777777" w:rsidR="009858A2" w:rsidRDefault="008F61EE"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этот раз с</w:t>
      </w:r>
      <w:r w:rsidR="00FE7D80">
        <w:rPr>
          <w:rFonts w:ascii="Times New Roman" w:hAnsi="Times New Roman" w:cs="Times New Roman"/>
          <w:sz w:val="28"/>
          <w:szCs w:val="28"/>
        </w:rPr>
        <w:t>емена</w:t>
      </w:r>
      <w:r>
        <w:rPr>
          <w:rFonts w:ascii="Times New Roman" w:hAnsi="Times New Roman" w:cs="Times New Roman"/>
          <w:sz w:val="28"/>
          <w:szCs w:val="28"/>
        </w:rPr>
        <w:t xml:space="preserve"> редиса</w:t>
      </w:r>
      <w:r w:rsidR="00FE7D80">
        <w:rPr>
          <w:rFonts w:ascii="Times New Roman" w:hAnsi="Times New Roman" w:cs="Times New Roman"/>
          <w:sz w:val="28"/>
          <w:szCs w:val="28"/>
        </w:rPr>
        <w:t xml:space="preserve"> взошли равномерно и довольно быстро.</w:t>
      </w:r>
    </w:p>
    <w:p w14:paraId="201A9070" w14:textId="77777777" w:rsidR="009858A2" w:rsidRDefault="009858A2" w:rsidP="009655C4">
      <w:pPr>
        <w:pStyle w:val="a3"/>
        <w:numPr>
          <w:ilvl w:val="0"/>
          <w:numId w:val="19"/>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Спустя двенадцать дней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можно употреблять в пищу.</w:t>
      </w:r>
    </w:p>
    <w:p w14:paraId="3623D77A" w14:textId="77777777" w:rsidR="00FE7D80" w:rsidRDefault="00FE7D80" w:rsidP="009655C4">
      <w:pPr>
        <w:pStyle w:val="1"/>
        <w:spacing w:line="360" w:lineRule="auto"/>
        <w:ind w:firstLine="709"/>
        <w:jc w:val="both"/>
        <w:rPr>
          <w:rFonts w:ascii="Times New Roman" w:hAnsi="Times New Roman" w:cs="Times New Roman"/>
          <w:color w:val="auto"/>
        </w:rPr>
      </w:pPr>
      <w:bookmarkStart w:id="34" w:name="_Toc135163904"/>
      <w:r w:rsidRPr="009858A2">
        <w:rPr>
          <w:rFonts w:ascii="Times New Roman" w:hAnsi="Times New Roman" w:cs="Times New Roman"/>
          <w:color w:val="auto"/>
        </w:rPr>
        <w:t xml:space="preserve">Советы по выращиванию </w:t>
      </w:r>
      <w:proofErr w:type="spellStart"/>
      <w:r w:rsidRPr="009858A2">
        <w:rPr>
          <w:rFonts w:ascii="Times New Roman" w:hAnsi="Times New Roman" w:cs="Times New Roman"/>
          <w:color w:val="auto"/>
        </w:rPr>
        <w:t>микрозелени</w:t>
      </w:r>
      <w:bookmarkEnd w:id="34"/>
      <w:proofErr w:type="spellEnd"/>
    </w:p>
    <w:p w14:paraId="180E4567" w14:textId="77777777" w:rsidR="00FE7D80" w:rsidRPr="009858A2" w:rsidRDefault="00FE7D80" w:rsidP="009655C4">
      <w:pPr>
        <w:pStyle w:val="a3"/>
        <w:numPr>
          <w:ilvl w:val="0"/>
          <w:numId w:val="23"/>
        </w:numPr>
        <w:spacing w:line="360" w:lineRule="auto"/>
        <w:ind w:left="0" w:firstLine="709"/>
        <w:jc w:val="both"/>
        <w:rPr>
          <w:rFonts w:ascii="Times New Roman" w:hAnsi="Times New Roman" w:cs="Times New Roman"/>
          <w:sz w:val="28"/>
          <w:szCs w:val="28"/>
        </w:rPr>
      </w:pPr>
      <w:r w:rsidRPr="009858A2">
        <w:rPr>
          <w:rFonts w:ascii="Times New Roman" w:hAnsi="Times New Roman" w:cs="Times New Roman"/>
          <w:sz w:val="28"/>
          <w:szCs w:val="28"/>
        </w:rPr>
        <w:t xml:space="preserve">Не все семена подходят для выращивания </w:t>
      </w:r>
      <w:proofErr w:type="spellStart"/>
      <w:r w:rsidRPr="009858A2">
        <w:rPr>
          <w:rFonts w:ascii="Times New Roman" w:hAnsi="Times New Roman" w:cs="Times New Roman"/>
          <w:sz w:val="28"/>
          <w:szCs w:val="28"/>
        </w:rPr>
        <w:t>микрозелени</w:t>
      </w:r>
      <w:proofErr w:type="spellEnd"/>
      <w:r w:rsidRPr="009858A2">
        <w:rPr>
          <w:rFonts w:ascii="Times New Roman" w:hAnsi="Times New Roman" w:cs="Times New Roman"/>
          <w:sz w:val="28"/>
          <w:szCs w:val="28"/>
        </w:rPr>
        <w:t xml:space="preserve">. Некоторые семена обрабатываются различными химикатами, стимуляторами роста и т.д. Поэтому </w:t>
      </w:r>
      <w:r w:rsidR="00747072" w:rsidRPr="009858A2">
        <w:rPr>
          <w:rFonts w:ascii="Times New Roman" w:hAnsi="Times New Roman" w:cs="Times New Roman"/>
          <w:sz w:val="28"/>
          <w:szCs w:val="28"/>
        </w:rPr>
        <w:t xml:space="preserve">оптимальным вариантом будет брать готовые наборы семян для выращивания </w:t>
      </w:r>
      <w:proofErr w:type="spellStart"/>
      <w:r w:rsidR="00747072" w:rsidRPr="009858A2">
        <w:rPr>
          <w:rFonts w:ascii="Times New Roman" w:hAnsi="Times New Roman" w:cs="Times New Roman"/>
          <w:sz w:val="28"/>
          <w:szCs w:val="28"/>
        </w:rPr>
        <w:t>микрозелени</w:t>
      </w:r>
      <w:proofErr w:type="spellEnd"/>
      <w:r w:rsidR="00747072" w:rsidRPr="009858A2">
        <w:rPr>
          <w:rFonts w:ascii="Times New Roman" w:hAnsi="Times New Roman" w:cs="Times New Roman"/>
          <w:sz w:val="28"/>
          <w:szCs w:val="28"/>
        </w:rPr>
        <w:t xml:space="preserve">. </w:t>
      </w:r>
    </w:p>
    <w:p w14:paraId="76895156" w14:textId="77777777" w:rsidR="0027726D" w:rsidRDefault="0027726D" w:rsidP="009655C4">
      <w:pPr>
        <w:pStyle w:val="a3"/>
        <w:numPr>
          <w:ilvl w:val="0"/>
          <w:numId w:val="2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Тара может быть абсолютно любой, подойдут пластиковые контейнеры, лотки из других материалов, и обычные тарелки</w:t>
      </w:r>
      <w:r w:rsidR="00566754">
        <w:rPr>
          <w:rFonts w:ascii="Times New Roman" w:hAnsi="Times New Roman" w:cs="Times New Roman"/>
          <w:sz w:val="28"/>
          <w:szCs w:val="28"/>
        </w:rPr>
        <w:t>.</w:t>
      </w:r>
    </w:p>
    <w:p w14:paraId="0D02570B" w14:textId="77777777" w:rsidR="00566754" w:rsidRDefault="00566754" w:rsidP="009655C4">
      <w:pPr>
        <w:pStyle w:val="a3"/>
        <w:numPr>
          <w:ilvl w:val="0"/>
          <w:numId w:val="2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Существует множество субстратов: кокосовый, грунтовые, джутовый, </w:t>
      </w:r>
      <w:proofErr w:type="spellStart"/>
      <w:r>
        <w:rPr>
          <w:rFonts w:ascii="Times New Roman" w:hAnsi="Times New Roman" w:cs="Times New Roman"/>
          <w:sz w:val="28"/>
          <w:szCs w:val="28"/>
        </w:rPr>
        <w:t>льняный</w:t>
      </w:r>
      <w:proofErr w:type="spellEnd"/>
      <w:r>
        <w:rPr>
          <w:rFonts w:ascii="Times New Roman" w:hAnsi="Times New Roman" w:cs="Times New Roman"/>
          <w:sz w:val="28"/>
          <w:szCs w:val="28"/>
        </w:rPr>
        <w:t xml:space="preserve"> и кокосовые коврики. Выращивать </w:t>
      </w:r>
      <w:proofErr w:type="spellStart"/>
      <w:r>
        <w:rPr>
          <w:rFonts w:ascii="Times New Roman" w:hAnsi="Times New Roman" w:cs="Times New Roman"/>
          <w:sz w:val="28"/>
          <w:szCs w:val="28"/>
        </w:rPr>
        <w:t>микрозелень</w:t>
      </w:r>
      <w:proofErr w:type="spellEnd"/>
      <w:r>
        <w:rPr>
          <w:rFonts w:ascii="Times New Roman" w:hAnsi="Times New Roman" w:cs="Times New Roman"/>
          <w:sz w:val="28"/>
          <w:szCs w:val="28"/>
        </w:rPr>
        <w:t xml:space="preserve"> можно и без субстрата, многие субстраты совсем не несут в себе питательных веществ, рост </w:t>
      </w:r>
      <w:proofErr w:type="spellStart"/>
      <w:r>
        <w:rPr>
          <w:rFonts w:ascii="Times New Roman" w:hAnsi="Times New Roman" w:cs="Times New Roman"/>
          <w:sz w:val="28"/>
          <w:szCs w:val="28"/>
        </w:rPr>
        <w:t>микрозелени</w:t>
      </w:r>
      <w:proofErr w:type="spellEnd"/>
      <w:r>
        <w:rPr>
          <w:rFonts w:ascii="Times New Roman" w:hAnsi="Times New Roman" w:cs="Times New Roman"/>
          <w:sz w:val="28"/>
          <w:szCs w:val="28"/>
        </w:rPr>
        <w:t xml:space="preserve"> происходит за счет запасенных веществ, но полив будет происходить намного чаще. </w:t>
      </w:r>
    </w:p>
    <w:p w14:paraId="2DD1EBC8" w14:textId="77777777" w:rsidR="00747072" w:rsidRDefault="00747072" w:rsidP="009655C4">
      <w:pPr>
        <w:pStyle w:val="a3"/>
        <w:numPr>
          <w:ilvl w:val="0"/>
          <w:numId w:val="2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ходе своей работы, я поняла то, что семена редиса следует присыпать небольшим количеством субстрата.</w:t>
      </w:r>
    </w:p>
    <w:p w14:paraId="694F26A1" w14:textId="77777777" w:rsidR="00747072" w:rsidRDefault="00747072" w:rsidP="009655C4">
      <w:pPr>
        <w:pStyle w:val="a3"/>
        <w:numPr>
          <w:ilvl w:val="0"/>
          <w:numId w:val="2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Семена салата взошли неравномерно, поэтому перед посевом их лучше замочить в воде.</w:t>
      </w:r>
    </w:p>
    <w:p w14:paraId="1C89D990" w14:textId="77777777" w:rsidR="00747072" w:rsidRPr="00FE7D80" w:rsidRDefault="00B22D60" w:rsidP="009655C4">
      <w:pPr>
        <w:pStyle w:val="a3"/>
        <w:numPr>
          <w:ilvl w:val="0"/>
          <w:numId w:val="22"/>
        </w:numPr>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Для полива семян лучше использовать пульверизатор. Либо аккуратно налить воду сверху, чтобы не залить семена. Семена не должны плавать, субстрат должен быть только хорошо увлажнен.</w:t>
      </w:r>
    </w:p>
    <w:p w14:paraId="0B4F5D60" w14:textId="7EBDD083" w:rsidR="009655C4" w:rsidRDefault="009655C4" w:rsidP="009655C4"/>
    <w:p w14:paraId="52F52AF9" w14:textId="227E7630" w:rsidR="009655C4" w:rsidRDefault="009655C4" w:rsidP="009655C4"/>
    <w:p w14:paraId="6888E035" w14:textId="77777777" w:rsidR="009655C4" w:rsidRPr="009655C4" w:rsidRDefault="009655C4" w:rsidP="009655C4"/>
    <w:p w14:paraId="6F6C3271" w14:textId="1E6BC0B1" w:rsidR="00575044" w:rsidRDefault="009858A2" w:rsidP="009655C4">
      <w:pPr>
        <w:pStyle w:val="1"/>
        <w:spacing w:line="360" w:lineRule="auto"/>
        <w:jc w:val="center"/>
        <w:rPr>
          <w:rFonts w:ascii="Times New Roman" w:hAnsi="Times New Roman" w:cs="Times New Roman"/>
          <w:color w:val="auto"/>
        </w:rPr>
      </w:pPr>
      <w:bookmarkStart w:id="35" w:name="_Toc135163905"/>
      <w:r w:rsidRPr="009858A2">
        <w:rPr>
          <w:rFonts w:ascii="Times New Roman" w:hAnsi="Times New Roman" w:cs="Times New Roman"/>
          <w:color w:val="auto"/>
        </w:rPr>
        <w:lastRenderedPageBreak/>
        <w:t>Заключение</w:t>
      </w:r>
      <w:bookmarkEnd w:id="35"/>
    </w:p>
    <w:p w14:paraId="24D7FDAE" w14:textId="77777777" w:rsidR="009858A2" w:rsidRDefault="009858A2" w:rsidP="009655C4">
      <w:pPr>
        <w:spacing w:line="360" w:lineRule="auto"/>
        <w:ind w:right="-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w:t>
      </w:r>
      <w:r w:rsidR="00927D5C">
        <w:rPr>
          <w:rFonts w:ascii="Times New Roman" w:hAnsi="Times New Roman" w:cs="Times New Roman"/>
          <w:color w:val="000000"/>
          <w:sz w:val="28"/>
          <w:szCs w:val="28"/>
          <w:shd w:val="clear" w:color="auto" w:fill="FFFFFF"/>
        </w:rPr>
        <w:t xml:space="preserve">ходе работы над индивидуальным проектом поставленная цель была достигнута. Была выращена </w:t>
      </w:r>
      <w:proofErr w:type="spellStart"/>
      <w:r w:rsidR="00927D5C">
        <w:rPr>
          <w:rFonts w:ascii="Times New Roman" w:hAnsi="Times New Roman" w:cs="Times New Roman"/>
          <w:color w:val="000000"/>
          <w:sz w:val="28"/>
          <w:szCs w:val="28"/>
          <w:shd w:val="clear" w:color="auto" w:fill="FFFFFF"/>
        </w:rPr>
        <w:t>микрозелень</w:t>
      </w:r>
      <w:proofErr w:type="spellEnd"/>
      <w:r w:rsidR="00927D5C">
        <w:rPr>
          <w:rFonts w:ascii="Times New Roman" w:hAnsi="Times New Roman" w:cs="Times New Roman"/>
          <w:color w:val="000000"/>
          <w:sz w:val="28"/>
          <w:szCs w:val="28"/>
          <w:shd w:val="clear" w:color="auto" w:fill="FFFFFF"/>
        </w:rPr>
        <w:t xml:space="preserve"> </w:t>
      </w:r>
      <w:proofErr w:type="spellStart"/>
      <w:r w:rsidR="00927D5C">
        <w:rPr>
          <w:rFonts w:ascii="Times New Roman" w:hAnsi="Times New Roman" w:cs="Times New Roman"/>
          <w:color w:val="000000"/>
          <w:sz w:val="28"/>
          <w:szCs w:val="28"/>
          <w:shd w:val="clear" w:color="auto" w:fill="FFFFFF"/>
        </w:rPr>
        <w:t>вдомашних</w:t>
      </w:r>
      <w:proofErr w:type="spellEnd"/>
      <w:r w:rsidR="00927D5C">
        <w:rPr>
          <w:rFonts w:ascii="Times New Roman" w:hAnsi="Times New Roman" w:cs="Times New Roman"/>
          <w:color w:val="000000"/>
          <w:sz w:val="28"/>
          <w:szCs w:val="28"/>
          <w:shd w:val="clear" w:color="auto" w:fill="FFFFFF"/>
        </w:rPr>
        <w:t xml:space="preserve"> условиях. </w:t>
      </w:r>
      <w:proofErr w:type="gramStart"/>
      <w:r w:rsidR="00927D5C">
        <w:rPr>
          <w:rFonts w:ascii="Times New Roman" w:hAnsi="Times New Roman" w:cs="Times New Roman"/>
          <w:color w:val="000000"/>
          <w:sz w:val="28"/>
          <w:szCs w:val="28"/>
          <w:shd w:val="clear" w:color="auto" w:fill="FFFFFF"/>
        </w:rPr>
        <w:t>Задачи</w:t>
      </w:r>
      <w:proofErr w:type="gramEnd"/>
      <w:r w:rsidR="00927D5C">
        <w:rPr>
          <w:rFonts w:ascii="Times New Roman" w:hAnsi="Times New Roman" w:cs="Times New Roman"/>
          <w:color w:val="000000"/>
          <w:sz w:val="28"/>
          <w:szCs w:val="28"/>
          <w:shd w:val="clear" w:color="auto" w:fill="FFFFFF"/>
        </w:rPr>
        <w:t xml:space="preserve"> поставленные в начале проекта были выполнены.</w:t>
      </w:r>
    </w:p>
    <w:p w14:paraId="0D2BD3F5" w14:textId="77777777" w:rsidR="00927D5C" w:rsidRPr="001132A8" w:rsidRDefault="001132A8" w:rsidP="009655C4">
      <w:pPr>
        <w:pStyle w:val="a3"/>
        <w:numPr>
          <w:ilvl w:val="0"/>
          <w:numId w:val="2"/>
        </w:numPr>
        <w:spacing w:line="360" w:lineRule="auto"/>
        <w:ind w:right="-1"/>
        <w:jc w:val="both"/>
        <w:rPr>
          <w:rFonts w:ascii="Times New Roman" w:hAnsi="Times New Roman" w:cs="Times New Roman"/>
          <w:color w:val="000000"/>
          <w:sz w:val="28"/>
          <w:szCs w:val="28"/>
          <w:shd w:val="clear" w:color="auto" w:fill="FFFFFF"/>
        </w:rPr>
      </w:pPr>
      <w:r w:rsidRPr="001132A8">
        <w:rPr>
          <w:rFonts w:ascii="Times New Roman" w:hAnsi="Times New Roman" w:cs="Times New Roman"/>
          <w:color w:val="000000"/>
          <w:sz w:val="28"/>
          <w:szCs w:val="28"/>
          <w:shd w:val="clear" w:color="auto" w:fill="FFFFFF"/>
        </w:rPr>
        <w:t xml:space="preserve">Была изучена литература о полезных свойствах </w:t>
      </w:r>
      <w:proofErr w:type="spellStart"/>
      <w:r w:rsidRPr="001132A8">
        <w:rPr>
          <w:rFonts w:ascii="Times New Roman" w:hAnsi="Times New Roman" w:cs="Times New Roman"/>
          <w:color w:val="000000"/>
          <w:sz w:val="28"/>
          <w:szCs w:val="28"/>
          <w:shd w:val="clear" w:color="auto" w:fill="FFFFFF"/>
        </w:rPr>
        <w:t>микрозелени</w:t>
      </w:r>
      <w:proofErr w:type="spellEnd"/>
    </w:p>
    <w:p w14:paraId="656F0603" w14:textId="77777777" w:rsidR="001132A8" w:rsidRDefault="001132A8" w:rsidP="009655C4">
      <w:pPr>
        <w:pStyle w:val="a3"/>
        <w:numPr>
          <w:ilvl w:val="0"/>
          <w:numId w:val="2"/>
        </w:numPr>
        <w:spacing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Подобран субстрат и семена</w:t>
      </w:r>
    </w:p>
    <w:p w14:paraId="6F46A124" w14:textId="77777777" w:rsidR="001132A8" w:rsidRDefault="001132A8" w:rsidP="009655C4">
      <w:pPr>
        <w:pStyle w:val="a3"/>
        <w:numPr>
          <w:ilvl w:val="0"/>
          <w:numId w:val="2"/>
        </w:numPr>
        <w:spacing w:line="360" w:lineRule="auto"/>
        <w:ind w:right="-1"/>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выращена на подоконнике в домашних условиях</w:t>
      </w:r>
    </w:p>
    <w:p w14:paraId="03A0CC2E" w14:textId="77777777" w:rsidR="001132A8" w:rsidRDefault="001132A8" w:rsidP="009655C4">
      <w:pPr>
        <w:pStyle w:val="a3"/>
        <w:numPr>
          <w:ilvl w:val="0"/>
          <w:numId w:val="2"/>
        </w:numPr>
        <w:spacing w:line="360" w:lineRule="auto"/>
        <w:ind w:right="-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Проведено наблюдение и зафиксирован рост </w:t>
      </w:r>
      <w:proofErr w:type="spellStart"/>
      <w:r>
        <w:rPr>
          <w:rFonts w:ascii="Times New Roman" w:hAnsi="Times New Roman" w:cs="Times New Roman"/>
          <w:color w:val="000000"/>
          <w:sz w:val="28"/>
          <w:szCs w:val="28"/>
          <w:shd w:val="clear" w:color="auto" w:fill="FFFFFF"/>
        </w:rPr>
        <w:t>микрозелени</w:t>
      </w:r>
      <w:proofErr w:type="spellEnd"/>
    </w:p>
    <w:p w14:paraId="4AC5BBFB" w14:textId="77777777" w:rsidR="001132A8" w:rsidRPr="001132A8" w:rsidRDefault="001132A8" w:rsidP="009655C4">
      <w:pPr>
        <w:spacing w:line="360" w:lineRule="auto"/>
        <w:ind w:left="391" w:right="-1"/>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color w:val="000000"/>
          <w:sz w:val="28"/>
          <w:szCs w:val="28"/>
          <w:shd w:val="clear" w:color="auto" w:fill="FFFFFF"/>
        </w:rPr>
        <w:t>Микрозелень</w:t>
      </w:r>
      <w:proofErr w:type="spellEnd"/>
      <w:r>
        <w:rPr>
          <w:rFonts w:ascii="Times New Roman" w:hAnsi="Times New Roman" w:cs="Times New Roman"/>
          <w:color w:val="000000"/>
          <w:sz w:val="28"/>
          <w:szCs w:val="28"/>
          <w:shd w:val="clear" w:color="auto" w:fill="FFFFFF"/>
        </w:rPr>
        <w:t xml:space="preserve"> – абсолютно натуральная и экологически безопасная еда.  Процесс выращивания </w:t>
      </w:r>
      <w:proofErr w:type="spellStart"/>
      <w:r>
        <w:rPr>
          <w:rFonts w:ascii="Times New Roman" w:hAnsi="Times New Roman" w:cs="Times New Roman"/>
          <w:color w:val="000000"/>
          <w:sz w:val="28"/>
          <w:szCs w:val="28"/>
          <w:shd w:val="clear" w:color="auto" w:fill="FFFFFF"/>
        </w:rPr>
        <w:t>микрозелени</w:t>
      </w:r>
      <w:proofErr w:type="spellEnd"/>
      <w:r>
        <w:rPr>
          <w:rFonts w:ascii="Times New Roman" w:hAnsi="Times New Roman" w:cs="Times New Roman"/>
          <w:color w:val="000000"/>
          <w:sz w:val="28"/>
          <w:szCs w:val="28"/>
          <w:shd w:val="clear" w:color="auto" w:fill="FFFFFF"/>
        </w:rPr>
        <w:t xml:space="preserve"> доставляет только удовольствие. </w:t>
      </w:r>
    </w:p>
    <w:p w14:paraId="1EC959A9" w14:textId="77777777" w:rsidR="001132A8" w:rsidRPr="001132A8" w:rsidRDefault="001132A8" w:rsidP="001132A8">
      <w:pPr>
        <w:spacing w:line="360" w:lineRule="auto"/>
        <w:ind w:left="391" w:right="-1"/>
        <w:jc w:val="both"/>
        <w:rPr>
          <w:rFonts w:ascii="Times New Roman" w:hAnsi="Times New Roman" w:cs="Times New Roman"/>
          <w:color w:val="000000"/>
          <w:sz w:val="28"/>
          <w:szCs w:val="28"/>
          <w:shd w:val="clear" w:color="auto" w:fill="FFFFFF"/>
        </w:rPr>
      </w:pPr>
    </w:p>
    <w:p w14:paraId="2D817B31" w14:textId="77777777" w:rsidR="009858A2" w:rsidRPr="009858A2" w:rsidRDefault="009858A2" w:rsidP="009858A2"/>
    <w:p w14:paraId="5B5FD5A0" w14:textId="77777777" w:rsidR="00667336" w:rsidRDefault="00667336"/>
    <w:p w14:paraId="06933844" w14:textId="77777777" w:rsidR="00667336" w:rsidRDefault="00667336"/>
    <w:p w14:paraId="58E233B6" w14:textId="77777777" w:rsidR="00667336" w:rsidRDefault="00667336"/>
    <w:p w14:paraId="78E6B0FE" w14:textId="5AE3BED1" w:rsidR="00667336" w:rsidRDefault="00667336"/>
    <w:p w14:paraId="6E1C4C36" w14:textId="4EA4B039" w:rsidR="009655C4" w:rsidRDefault="009655C4"/>
    <w:p w14:paraId="1F09573F" w14:textId="4464CBE0" w:rsidR="009655C4" w:rsidRDefault="009655C4"/>
    <w:p w14:paraId="69EE2EDB" w14:textId="718889A2" w:rsidR="009655C4" w:rsidRDefault="009655C4"/>
    <w:p w14:paraId="1E14F248" w14:textId="249F7353" w:rsidR="009655C4" w:rsidRDefault="009655C4"/>
    <w:p w14:paraId="1417EF5A" w14:textId="75460C02" w:rsidR="009655C4" w:rsidRDefault="009655C4"/>
    <w:p w14:paraId="1B47B166" w14:textId="286D5585" w:rsidR="009655C4" w:rsidRDefault="009655C4"/>
    <w:p w14:paraId="0576A364" w14:textId="3366DF2A" w:rsidR="009655C4" w:rsidRDefault="009655C4"/>
    <w:p w14:paraId="0C8C0BB4" w14:textId="77777777" w:rsidR="009655C4" w:rsidRDefault="009655C4"/>
    <w:p w14:paraId="45210559" w14:textId="77777777" w:rsidR="00667336" w:rsidRDefault="00667336"/>
    <w:p w14:paraId="1ED6F197" w14:textId="77777777" w:rsidR="00667336" w:rsidRDefault="001132A8" w:rsidP="001132A8">
      <w:pPr>
        <w:pStyle w:val="1"/>
        <w:jc w:val="center"/>
        <w:rPr>
          <w:rFonts w:ascii="Times New Roman" w:hAnsi="Times New Roman" w:cs="Times New Roman"/>
          <w:color w:val="auto"/>
        </w:rPr>
      </w:pPr>
      <w:bookmarkStart w:id="36" w:name="_Toc135163906"/>
      <w:r w:rsidRPr="001132A8">
        <w:rPr>
          <w:rFonts w:ascii="Times New Roman" w:hAnsi="Times New Roman" w:cs="Times New Roman"/>
          <w:color w:val="auto"/>
        </w:rPr>
        <w:lastRenderedPageBreak/>
        <w:t>Список литературы</w:t>
      </w:r>
      <w:bookmarkEnd w:id="36"/>
    </w:p>
    <w:p w14:paraId="7D347328" w14:textId="68FA18C2" w:rsidR="00AD50A5" w:rsidRPr="00AD50A5" w:rsidRDefault="00AD50A5" w:rsidP="009655C4">
      <w:pPr>
        <w:pStyle w:val="a3"/>
        <w:numPr>
          <w:ilvl w:val="0"/>
          <w:numId w:val="25"/>
        </w:numPr>
        <w:spacing w:line="360" w:lineRule="auto"/>
        <w:ind w:left="0" w:right="-1" w:firstLine="709"/>
        <w:jc w:val="both"/>
        <w:rPr>
          <w:rFonts w:ascii="Times New Roman" w:hAnsi="Times New Roman" w:cs="Times New Roman"/>
          <w:b/>
          <w:color w:val="000000"/>
          <w:sz w:val="28"/>
          <w:szCs w:val="28"/>
          <w:shd w:val="clear" w:color="auto" w:fill="FFFFFF"/>
        </w:rPr>
      </w:pPr>
      <w:r w:rsidRPr="00AD50A5">
        <w:rPr>
          <w:rFonts w:ascii="Times New Roman" w:hAnsi="Times New Roman" w:cs="Times New Roman"/>
          <w:sz w:val="28"/>
          <w:szCs w:val="28"/>
        </w:rPr>
        <w:t xml:space="preserve">Виды и описание </w:t>
      </w:r>
      <w:proofErr w:type="spellStart"/>
      <w:r w:rsidRPr="00AD50A5">
        <w:rPr>
          <w:rFonts w:ascii="Times New Roman" w:hAnsi="Times New Roman" w:cs="Times New Roman"/>
          <w:sz w:val="28"/>
          <w:szCs w:val="28"/>
        </w:rPr>
        <w:t>микрозелени</w:t>
      </w:r>
      <w:proofErr w:type="spellEnd"/>
      <w:r w:rsidRPr="00AD50A5">
        <w:rPr>
          <w:rFonts w:ascii="Times New Roman" w:hAnsi="Times New Roman" w:cs="Times New Roman"/>
          <w:sz w:val="28"/>
          <w:szCs w:val="28"/>
        </w:rPr>
        <w:t xml:space="preserve"> - 30 вкусных и полезных разновидностей [Электронный ресурс] //</w:t>
      </w:r>
      <w:r>
        <w:rPr>
          <w:rFonts w:ascii="Times New Roman" w:hAnsi="Times New Roman" w:cs="Times New Roman"/>
          <w:sz w:val="28"/>
          <w:szCs w:val="28"/>
        </w:rPr>
        <w:t xml:space="preserve"> </w:t>
      </w:r>
      <w:r w:rsidRPr="00AD50A5">
        <w:rPr>
          <w:rFonts w:ascii="Times New Roman" w:hAnsi="Times New Roman" w:cs="Times New Roman"/>
          <w:sz w:val="28"/>
          <w:szCs w:val="28"/>
          <w:lang w:val="en-US"/>
        </w:rPr>
        <w:t>URL</w:t>
      </w:r>
      <w:r w:rsidRPr="00AD50A5">
        <w:rPr>
          <w:rFonts w:ascii="Times New Roman" w:hAnsi="Times New Roman" w:cs="Times New Roman"/>
          <w:sz w:val="28"/>
          <w:szCs w:val="28"/>
        </w:rPr>
        <w:t xml:space="preserve">: </w:t>
      </w:r>
      <w:hyperlink r:id="rId8" w:history="1">
        <w:r w:rsidRPr="00AD50A5">
          <w:rPr>
            <w:rStyle w:val="a4"/>
            <w:rFonts w:ascii="Times New Roman" w:hAnsi="Times New Roman" w:cs="Times New Roman"/>
            <w:sz w:val="28"/>
            <w:szCs w:val="28"/>
          </w:rPr>
          <w:t>https://mschistota.ru/mikrozelen/vidy-i-opisanie-mikrozeleni.html</w:t>
        </w:r>
      </w:hyperlink>
      <w:r w:rsidRPr="00AD50A5">
        <w:rPr>
          <w:rFonts w:ascii="Times New Roman" w:hAnsi="Times New Roman" w:cs="Times New Roman"/>
          <w:sz w:val="28"/>
          <w:szCs w:val="28"/>
        </w:rPr>
        <w:t xml:space="preserve"> (Дата обращения: 30.03.2023)</w:t>
      </w:r>
      <w:r>
        <w:rPr>
          <w:rFonts w:ascii="Times New Roman" w:hAnsi="Times New Roman" w:cs="Times New Roman"/>
          <w:sz w:val="28"/>
          <w:szCs w:val="28"/>
        </w:rPr>
        <w:t>.</w:t>
      </w:r>
    </w:p>
    <w:p w14:paraId="6032BDA4" w14:textId="59029A28" w:rsidR="00AD50A5" w:rsidRPr="00AD50A5" w:rsidRDefault="00AD50A5" w:rsidP="009655C4">
      <w:pPr>
        <w:pStyle w:val="a3"/>
        <w:numPr>
          <w:ilvl w:val="0"/>
          <w:numId w:val="25"/>
        </w:numPr>
        <w:spacing w:line="360" w:lineRule="auto"/>
        <w:ind w:left="0" w:right="-1" w:firstLine="709"/>
        <w:jc w:val="both"/>
        <w:rPr>
          <w:rFonts w:ascii="Times New Roman" w:hAnsi="Times New Roman" w:cs="Times New Roman"/>
          <w:b/>
          <w:color w:val="000000"/>
          <w:sz w:val="28"/>
          <w:szCs w:val="28"/>
          <w:shd w:val="clear" w:color="auto" w:fill="FFFFFF"/>
        </w:rPr>
      </w:pPr>
      <w:r w:rsidRPr="00AD50A5">
        <w:rPr>
          <w:rFonts w:ascii="Times New Roman" w:hAnsi="Times New Roman" w:cs="Times New Roman"/>
          <w:sz w:val="28"/>
          <w:szCs w:val="28"/>
        </w:rPr>
        <w:t xml:space="preserve">Как хранить </w:t>
      </w:r>
      <w:proofErr w:type="spellStart"/>
      <w:r w:rsidRPr="00AD50A5">
        <w:rPr>
          <w:rFonts w:ascii="Times New Roman" w:hAnsi="Times New Roman" w:cs="Times New Roman"/>
          <w:sz w:val="28"/>
          <w:szCs w:val="28"/>
        </w:rPr>
        <w:t>микрозелень</w:t>
      </w:r>
      <w:proofErr w:type="spellEnd"/>
      <w:r w:rsidRPr="00AD50A5">
        <w:rPr>
          <w:rFonts w:ascii="Times New Roman" w:hAnsi="Times New Roman" w:cs="Times New Roman"/>
          <w:sz w:val="28"/>
          <w:szCs w:val="28"/>
        </w:rPr>
        <w:t xml:space="preserve"> правильно [Электронный ресурс]</w:t>
      </w:r>
      <w:r>
        <w:rPr>
          <w:rFonts w:ascii="Times New Roman" w:hAnsi="Times New Roman" w:cs="Times New Roman"/>
          <w:sz w:val="28"/>
          <w:szCs w:val="28"/>
        </w:rPr>
        <w:t xml:space="preserve"> </w:t>
      </w:r>
      <w:r w:rsidRPr="00AD50A5">
        <w:rPr>
          <w:rFonts w:ascii="Times New Roman" w:hAnsi="Times New Roman" w:cs="Times New Roman"/>
          <w:sz w:val="28"/>
          <w:szCs w:val="28"/>
        </w:rPr>
        <w:t>//</w:t>
      </w:r>
      <w:r>
        <w:rPr>
          <w:rFonts w:ascii="Times New Roman" w:hAnsi="Times New Roman" w:cs="Times New Roman"/>
          <w:sz w:val="28"/>
          <w:szCs w:val="28"/>
        </w:rPr>
        <w:t xml:space="preserve"> </w:t>
      </w:r>
      <w:r w:rsidRPr="00AD50A5">
        <w:rPr>
          <w:rFonts w:ascii="Times New Roman" w:hAnsi="Times New Roman" w:cs="Times New Roman"/>
          <w:sz w:val="28"/>
          <w:szCs w:val="28"/>
          <w:lang w:val="en-US"/>
        </w:rPr>
        <w:t>URL</w:t>
      </w:r>
      <w:r w:rsidRPr="00AD50A5">
        <w:rPr>
          <w:rFonts w:ascii="Times New Roman" w:hAnsi="Times New Roman" w:cs="Times New Roman"/>
          <w:sz w:val="28"/>
          <w:szCs w:val="28"/>
        </w:rPr>
        <w:t xml:space="preserve">: </w:t>
      </w:r>
      <w:hyperlink r:id="rId9" w:history="1">
        <w:r w:rsidRPr="00AD50A5">
          <w:rPr>
            <w:rStyle w:val="a4"/>
            <w:rFonts w:ascii="Times New Roman" w:hAnsi="Times New Roman" w:cs="Times New Roman"/>
            <w:sz w:val="28"/>
            <w:szCs w:val="28"/>
          </w:rPr>
          <w:t>https://babiesgreen.ru/kak-hranit-mikrozelen/</w:t>
        </w:r>
      </w:hyperlink>
      <w:r w:rsidRPr="00AD50A5">
        <w:rPr>
          <w:rFonts w:ascii="Times New Roman" w:hAnsi="Times New Roman" w:cs="Times New Roman"/>
          <w:sz w:val="28"/>
          <w:szCs w:val="28"/>
        </w:rPr>
        <w:t xml:space="preserve"> (Дата обращения: 2.04.2023)</w:t>
      </w:r>
      <w:r>
        <w:rPr>
          <w:rFonts w:ascii="Times New Roman" w:hAnsi="Times New Roman" w:cs="Times New Roman"/>
          <w:sz w:val="28"/>
          <w:szCs w:val="28"/>
        </w:rPr>
        <w:t>.</w:t>
      </w:r>
    </w:p>
    <w:p w14:paraId="15A21D04" w14:textId="77777777" w:rsidR="00AD50A5" w:rsidRPr="00AD50A5" w:rsidRDefault="00AD50A5" w:rsidP="009655C4">
      <w:pPr>
        <w:pStyle w:val="a3"/>
        <w:numPr>
          <w:ilvl w:val="0"/>
          <w:numId w:val="25"/>
        </w:numPr>
        <w:spacing w:line="360" w:lineRule="auto"/>
        <w:ind w:left="0" w:right="-1" w:firstLine="709"/>
        <w:jc w:val="both"/>
        <w:rPr>
          <w:rFonts w:ascii="Times New Roman" w:hAnsi="Times New Roman" w:cs="Times New Roman"/>
          <w:b/>
          <w:color w:val="000000"/>
          <w:sz w:val="28"/>
          <w:szCs w:val="28"/>
          <w:shd w:val="clear" w:color="auto" w:fill="FFFFFF"/>
        </w:rPr>
      </w:pPr>
      <w:r w:rsidRPr="00AD50A5">
        <w:rPr>
          <w:rFonts w:ascii="Times New Roman" w:hAnsi="Times New Roman" w:cs="Times New Roman"/>
          <w:sz w:val="28"/>
          <w:szCs w:val="28"/>
        </w:rPr>
        <w:t xml:space="preserve">Колмогоров Ю. Н., Сергеев А. П., Тарасов Д. А., </w:t>
      </w:r>
      <w:proofErr w:type="spellStart"/>
      <w:r w:rsidRPr="00AD50A5">
        <w:rPr>
          <w:rFonts w:ascii="Times New Roman" w:hAnsi="Times New Roman" w:cs="Times New Roman"/>
          <w:sz w:val="28"/>
          <w:szCs w:val="28"/>
        </w:rPr>
        <w:t>Арапова</w:t>
      </w:r>
      <w:proofErr w:type="spellEnd"/>
      <w:r w:rsidRPr="00AD50A5">
        <w:rPr>
          <w:rFonts w:ascii="Times New Roman" w:hAnsi="Times New Roman" w:cs="Times New Roman"/>
          <w:sz w:val="28"/>
          <w:szCs w:val="28"/>
        </w:rPr>
        <w:t xml:space="preserve"> С. П. Методы и средства научных исследований/ Уральский федеральный университет имени первого президента России Б. Н. Ельцина, институт радиоэлектроники и информационных технологий – РТФ. Учебное пособие, 2017.</w:t>
      </w:r>
      <w:r w:rsidRPr="00AD50A5">
        <w:rPr>
          <w:rFonts w:ascii="Times New Roman" w:hAnsi="Times New Roman" w:cs="Times New Roman"/>
          <w:sz w:val="28"/>
          <w:szCs w:val="28"/>
        </w:rPr>
        <w:t xml:space="preserve"> 151 с.</w:t>
      </w:r>
    </w:p>
    <w:p w14:paraId="073FCD2B" w14:textId="62880589" w:rsidR="00AD50A5" w:rsidRPr="00AD50A5" w:rsidRDefault="00AD50A5" w:rsidP="009655C4">
      <w:pPr>
        <w:pStyle w:val="a3"/>
        <w:numPr>
          <w:ilvl w:val="0"/>
          <w:numId w:val="25"/>
        </w:numPr>
        <w:spacing w:line="360" w:lineRule="auto"/>
        <w:ind w:left="0" w:firstLine="709"/>
        <w:jc w:val="both"/>
        <w:rPr>
          <w:rFonts w:ascii="Times New Roman" w:hAnsi="Times New Roman" w:cs="Times New Roman"/>
          <w:sz w:val="28"/>
          <w:szCs w:val="28"/>
        </w:rPr>
      </w:pPr>
      <w:proofErr w:type="spellStart"/>
      <w:r w:rsidRPr="00AD50A5">
        <w:rPr>
          <w:rFonts w:ascii="Times New Roman" w:hAnsi="Times New Roman" w:cs="Times New Roman"/>
          <w:sz w:val="28"/>
          <w:szCs w:val="28"/>
        </w:rPr>
        <w:t>Микрозелень</w:t>
      </w:r>
      <w:proofErr w:type="spellEnd"/>
      <w:r w:rsidRPr="00AD50A5">
        <w:rPr>
          <w:rFonts w:ascii="Times New Roman" w:hAnsi="Times New Roman" w:cs="Times New Roman"/>
          <w:sz w:val="28"/>
          <w:szCs w:val="28"/>
        </w:rPr>
        <w:t xml:space="preserve"> или </w:t>
      </w:r>
      <w:proofErr w:type="spellStart"/>
      <w:r w:rsidRPr="00AD50A5">
        <w:rPr>
          <w:rFonts w:ascii="Times New Roman" w:hAnsi="Times New Roman" w:cs="Times New Roman"/>
          <w:sz w:val="28"/>
          <w:szCs w:val="28"/>
        </w:rPr>
        <w:t>микрогрин</w:t>
      </w:r>
      <w:proofErr w:type="spellEnd"/>
      <w:r w:rsidRPr="00AD50A5">
        <w:rPr>
          <w:rFonts w:ascii="Times New Roman" w:hAnsi="Times New Roman" w:cs="Times New Roman"/>
          <w:sz w:val="28"/>
          <w:szCs w:val="28"/>
        </w:rPr>
        <w:t xml:space="preserve"> - что это? [Электронный ресурс] //</w:t>
      </w:r>
      <w:r>
        <w:rPr>
          <w:rFonts w:ascii="Times New Roman" w:hAnsi="Times New Roman" w:cs="Times New Roman"/>
          <w:sz w:val="28"/>
          <w:szCs w:val="28"/>
        </w:rPr>
        <w:t xml:space="preserve"> </w:t>
      </w:r>
      <w:r w:rsidRPr="00AD50A5">
        <w:rPr>
          <w:rFonts w:ascii="Times New Roman" w:hAnsi="Times New Roman" w:cs="Times New Roman"/>
          <w:sz w:val="28"/>
          <w:szCs w:val="28"/>
          <w:lang w:val="en-US"/>
        </w:rPr>
        <w:t>URL</w:t>
      </w:r>
      <w:r w:rsidRPr="00AD50A5">
        <w:rPr>
          <w:rFonts w:ascii="Times New Roman" w:hAnsi="Times New Roman" w:cs="Times New Roman"/>
          <w:sz w:val="28"/>
          <w:szCs w:val="28"/>
        </w:rPr>
        <w:t xml:space="preserve">: </w:t>
      </w:r>
      <w:hyperlink r:id="rId10" w:history="1">
        <w:r w:rsidRPr="00AD50A5">
          <w:rPr>
            <w:rStyle w:val="a4"/>
            <w:rFonts w:ascii="Times New Roman" w:hAnsi="Times New Roman" w:cs="Times New Roman"/>
            <w:sz w:val="28"/>
            <w:szCs w:val="28"/>
          </w:rPr>
          <w:t>https://agro-sales.ru/wiki/mikrozelen-ili-mikrogrin-chto-eto</w:t>
        </w:r>
      </w:hyperlink>
      <w:r w:rsidRPr="00AD50A5">
        <w:rPr>
          <w:rFonts w:ascii="Times New Roman" w:hAnsi="Times New Roman" w:cs="Times New Roman"/>
          <w:sz w:val="28"/>
          <w:szCs w:val="28"/>
        </w:rPr>
        <w:t xml:space="preserve"> (Дата обращения: 21.01.2023)</w:t>
      </w:r>
      <w:r>
        <w:rPr>
          <w:rFonts w:ascii="Times New Roman" w:hAnsi="Times New Roman" w:cs="Times New Roman"/>
          <w:sz w:val="28"/>
          <w:szCs w:val="28"/>
        </w:rPr>
        <w:t>.</w:t>
      </w:r>
    </w:p>
    <w:p w14:paraId="35AE8C44" w14:textId="17494F3C" w:rsidR="00AD50A5" w:rsidRPr="00AD50A5" w:rsidRDefault="00AD50A5" w:rsidP="009655C4">
      <w:pPr>
        <w:pStyle w:val="a3"/>
        <w:numPr>
          <w:ilvl w:val="0"/>
          <w:numId w:val="25"/>
        </w:numPr>
        <w:spacing w:line="360" w:lineRule="auto"/>
        <w:ind w:left="0" w:firstLine="709"/>
        <w:jc w:val="both"/>
        <w:rPr>
          <w:rFonts w:ascii="Times New Roman" w:hAnsi="Times New Roman" w:cs="Times New Roman"/>
          <w:sz w:val="28"/>
          <w:szCs w:val="28"/>
        </w:rPr>
      </w:pPr>
      <w:r w:rsidRPr="00AD50A5">
        <w:rPr>
          <w:rFonts w:ascii="Times New Roman" w:hAnsi="Times New Roman" w:cs="Times New Roman"/>
          <w:sz w:val="28"/>
          <w:szCs w:val="28"/>
        </w:rPr>
        <w:t xml:space="preserve">Популярность </w:t>
      </w:r>
      <w:proofErr w:type="spellStart"/>
      <w:r w:rsidRPr="00AD50A5">
        <w:rPr>
          <w:rFonts w:ascii="Times New Roman" w:hAnsi="Times New Roman" w:cs="Times New Roman"/>
          <w:sz w:val="28"/>
          <w:szCs w:val="28"/>
        </w:rPr>
        <w:t>микрозелени</w:t>
      </w:r>
      <w:proofErr w:type="spellEnd"/>
      <w:r w:rsidRPr="00AD50A5">
        <w:rPr>
          <w:rFonts w:ascii="Times New Roman" w:hAnsi="Times New Roman" w:cs="Times New Roman"/>
          <w:sz w:val="28"/>
          <w:szCs w:val="28"/>
        </w:rPr>
        <w:t xml:space="preserve"> в России.  [Электронный ресурс]  //</w:t>
      </w:r>
      <w:r>
        <w:rPr>
          <w:rFonts w:ascii="Times New Roman" w:hAnsi="Times New Roman" w:cs="Times New Roman"/>
          <w:sz w:val="28"/>
          <w:szCs w:val="28"/>
        </w:rPr>
        <w:t xml:space="preserve"> </w:t>
      </w:r>
      <w:r w:rsidRPr="00AD50A5">
        <w:rPr>
          <w:rFonts w:ascii="Times New Roman" w:hAnsi="Times New Roman" w:cs="Times New Roman"/>
          <w:sz w:val="28"/>
          <w:szCs w:val="28"/>
          <w:lang w:val="en-US"/>
        </w:rPr>
        <w:t>URL</w:t>
      </w:r>
      <w:r w:rsidRPr="00AD50A5">
        <w:rPr>
          <w:rFonts w:ascii="Times New Roman" w:hAnsi="Times New Roman" w:cs="Times New Roman"/>
          <w:sz w:val="28"/>
          <w:szCs w:val="28"/>
        </w:rPr>
        <w:t xml:space="preserve">: </w:t>
      </w:r>
      <w:hyperlink r:id="rId11" w:history="1">
        <w:r w:rsidRPr="00AD50A5">
          <w:rPr>
            <w:rStyle w:val="a4"/>
            <w:rFonts w:ascii="Times New Roman" w:hAnsi="Times New Roman" w:cs="Times New Roman"/>
            <w:sz w:val="28"/>
            <w:szCs w:val="28"/>
          </w:rPr>
          <w:t>https://businessman.ru/post/kak-zarabatyivat---tyisyach-v-mesyats-stroim-pribyilnyiy-biznes-na-vyiraschivanii-mikrozeleni.html</w:t>
        </w:r>
      </w:hyperlink>
      <w:r w:rsidRPr="00AD50A5">
        <w:rPr>
          <w:rFonts w:ascii="Times New Roman" w:hAnsi="Times New Roman" w:cs="Times New Roman"/>
          <w:sz w:val="28"/>
          <w:szCs w:val="28"/>
        </w:rPr>
        <w:t xml:space="preserve"> (Дата обращения: 15.02.2023)</w:t>
      </w:r>
      <w:r>
        <w:rPr>
          <w:rFonts w:ascii="Times New Roman" w:hAnsi="Times New Roman" w:cs="Times New Roman"/>
          <w:sz w:val="28"/>
          <w:szCs w:val="28"/>
        </w:rPr>
        <w:t>.</w:t>
      </w:r>
    </w:p>
    <w:p w14:paraId="0447D58A" w14:textId="04207798" w:rsidR="00AD50A5" w:rsidRPr="00AD50A5" w:rsidRDefault="00AD50A5" w:rsidP="009655C4">
      <w:pPr>
        <w:pStyle w:val="a3"/>
        <w:numPr>
          <w:ilvl w:val="0"/>
          <w:numId w:val="25"/>
        </w:numPr>
        <w:spacing w:line="360" w:lineRule="auto"/>
        <w:ind w:left="0" w:right="-1" w:firstLine="709"/>
        <w:jc w:val="both"/>
        <w:rPr>
          <w:rFonts w:ascii="Times New Roman" w:hAnsi="Times New Roman" w:cs="Times New Roman"/>
          <w:b/>
          <w:color w:val="000000"/>
          <w:sz w:val="28"/>
          <w:szCs w:val="28"/>
          <w:shd w:val="clear" w:color="auto" w:fill="FFFFFF"/>
        </w:rPr>
      </w:pPr>
      <w:r w:rsidRPr="00AD50A5">
        <w:rPr>
          <w:rFonts w:ascii="Times New Roman" w:hAnsi="Times New Roman" w:cs="Times New Roman"/>
          <w:sz w:val="28"/>
          <w:szCs w:val="28"/>
        </w:rPr>
        <w:t xml:space="preserve">С какими проблемами можно столкнуться при выращивании </w:t>
      </w:r>
      <w:proofErr w:type="spellStart"/>
      <w:r w:rsidRPr="00AD50A5">
        <w:rPr>
          <w:rFonts w:ascii="Times New Roman" w:hAnsi="Times New Roman" w:cs="Times New Roman"/>
          <w:sz w:val="28"/>
          <w:szCs w:val="28"/>
        </w:rPr>
        <w:t>микрозелени</w:t>
      </w:r>
      <w:proofErr w:type="spellEnd"/>
      <w:r w:rsidRPr="00AD50A5">
        <w:rPr>
          <w:rFonts w:ascii="Times New Roman" w:hAnsi="Times New Roman" w:cs="Times New Roman"/>
          <w:sz w:val="28"/>
          <w:szCs w:val="28"/>
        </w:rPr>
        <w:t>. [Электронный ресурс] //</w:t>
      </w:r>
      <w:r>
        <w:rPr>
          <w:rFonts w:ascii="Times New Roman" w:hAnsi="Times New Roman" w:cs="Times New Roman"/>
          <w:sz w:val="28"/>
          <w:szCs w:val="28"/>
        </w:rPr>
        <w:t xml:space="preserve"> </w:t>
      </w:r>
      <w:r w:rsidRPr="00AD50A5">
        <w:rPr>
          <w:rFonts w:ascii="Times New Roman" w:hAnsi="Times New Roman" w:cs="Times New Roman"/>
          <w:sz w:val="28"/>
          <w:szCs w:val="28"/>
          <w:lang w:val="en-US"/>
        </w:rPr>
        <w:t>URL</w:t>
      </w:r>
      <w:r w:rsidRPr="00AD50A5">
        <w:rPr>
          <w:rFonts w:ascii="Times New Roman" w:hAnsi="Times New Roman" w:cs="Times New Roman"/>
          <w:sz w:val="28"/>
          <w:szCs w:val="28"/>
        </w:rPr>
        <w:t xml:space="preserve">: </w:t>
      </w:r>
      <w:hyperlink r:id="rId12" w:history="1">
        <w:r w:rsidRPr="00AD50A5">
          <w:rPr>
            <w:rStyle w:val="a4"/>
            <w:rFonts w:ascii="Times New Roman" w:hAnsi="Times New Roman" w:cs="Times New Roman"/>
            <w:sz w:val="28"/>
            <w:szCs w:val="28"/>
          </w:rPr>
          <w:t>https://vl-farm.ru/blogs/blog/S-kakimi-problemami-mojno-stolknutsya-pri-viraschivanii-mikrozeleni</w:t>
        </w:r>
      </w:hyperlink>
      <w:r w:rsidRPr="00AD50A5">
        <w:rPr>
          <w:rFonts w:ascii="Times New Roman" w:hAnsi="Times New Roman" w:cs="Times New Roman"/>
          <w:sz w:val="28"/>
          <w:szCs w:val="28"/>
        </w:rPr>
        <w:t xml:space="preserve"> (Дата обращения: 06.04.2023)</w:t>
      </w:r>
      <w:r>
        <w:rPr>
          <w:rFonts w:ascii="Times New Roman" w:hAnsi="Times New Roman" w:cs="Times New Roman"/>
          <w:sz w:val="28"/>
          <w:szCs w:val="28"/>
        </w:rPr>
        <w:t>.</w:t>
      </w:r>
    </w:p>
    <w:p w14:paraId="0AC5C56B" w14:textId="77777777" w:rsidR="00667336" w:rsidRDefault="00667336"/>
    <w:p w14:paraId="60335A15" w14:textId="77777777" w:rsidR="00667336" w:rsidRDefault="00667336"/>
    <w:p w14:paraId="2D13CB05" w14:textId="77777777" w:rsidR="00667336" w:rsidRDefault="00667336"/>
    <w:p w14:paraId="6B604E2A" w14:textId="77777777" w:rsidR="00667336" w:rsidRDefault="00667336"/>
    <w:p w14:paraId="68A388CE" w14:textId="77777777" w:rsidR="00667336" w:rsidRDefault="00667336"/>
    <w:p w14:paraId="64C4483C" w14:textId="77777777" w:rsidR="00667336" w:rsidRDefault="00667336"/>
    <w:p w14:paraId="246D3FC4" w14:textId="2FB5368A" w:rsidR="00667336" w:rsidRDefault="00DC5D7E" w:rsidP="00B75875">
      <w:pPr>
        <w:pStyle w:val="1"/>
        <w:jc w:val="center"/>
        <w:rPr>
          <w:rFonts w:ascii="Times New Roman" w:hAnsi="Times New Roman" w:cs="Times New Roman"/>
          <w:color w:val="auto"/>
        </w:rPr>
      </w:pPr>
      <w:bookmarkStart w:id="37" w:name="_Toc135163907"/>
      <w:r w:rsidRPr="00DC5D7E">
        <w:rPr>
          <w:rFonts w:ascii="Times New Roman" w:hAnsi="Times New Roman" w:cs="Times New Roman"/>
          <w:color w:val="auto"/>
        </w:rPr>
        <w:lastRenderedPageBreak/>
        <w:t>Приложения</w:t>
      </w:r>
      <w:bookmarkEnd w:id="37"/>
    </w:p>
    <w:p w14:paraId="0E341AB2" w14:textId="77777777" w:rsidR="008F61EE" w:rsidRDefault="00DC5D7E" w:rsidP="00B75875">
      <w:pPr>
        <w:jc w:val="right"/>
        <w:rPr>
          <w:rFonts w:ascii="Times New Roman" w:hAnsi="Times New Roman" w:cs="Times New Roman"/>
          <w:sz w:val="28"/>
          <w:szCs w:val="28"/>
        </w:rPr>
      </w:pPr>
      <w:r w:rsidRPr="00DC5D7E">
        <w:rPr>
          <w:rFonts w:ascii="Times New Roman" w:hAnsi="Times New Roman" w:cs="Times New Roman"/>
          <w:sz w:val="28"/>
          <w:szCs w:val="28"/>
        </w:rPr>
        <w:t>Приложение 1</w:t>
      </w:r>
    </w:p>
    <w:p w14:paraId="7FF0E5FE" w14:textId="77777777" w:rsidR="00B75875" w:rsidRDefault="00B75875" w:rsidP="00B75875">
      <w:pPr>
        <w:jc w:val="center"/>
        <w:rPr>
          <w:rFonts w:ascii="Times New Roman" w:hAnsi="Times New Roman" w:cs="Times New Roman"/>
          <w:sz w:val="28"/>
          <w:szCs w:val="28"/>
        </w:rPr>
      </w:pPr>
      <w:r>
        <w:rPr>
          <w:rFonts w:ascii="Times New Roman" w:hAnsi="Times New Roman" w:cs="Times New Roman"/>
          <w:sz w:val="28"/>
          <w:szCs w:val="28"/>
        </w:rPr>
        <w:t>Подготовка к выращиванию</w:t>
      </w:r>
    </w:p>
    <w:p w14:paraId="57B43E7A" w14:textId="77777777" w:rsidR="00B75875" w:rsidRDefault="00B75875" w:rsidP="00B7587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0556CE" wp14:editId="00E011F4">
            <wp:extent cx="5932805" cy="2735580"/>
            <wp:effectExtent l="19050" t="0" r="0" b="0"/>
            <wp:docPr id="3" name="Рисунок 2" descr="C:\Users\Lenovo\Desktop\IMG_20230516_1734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IMG_20230516_173450_1.jpg"/>
                    <pic:cNvPicPr>
                      <a:picLocks noChangeAspect="1" noChangeArrowheads="1"/>
                    </pic:cNvPicPr>
                  </pic:nvPicPr>
                  <pic:blipFill>
                    <a:blip r:embed="rId13" cstate="print"/>
                    <a:srcRect/>
                    <a:stretch>
                      <a:fillRect/>
                    </a:stretch>
                  </pic:blipFill>
                  <pic:spPr bwMode="auto">
                    <a:xfrm>
                      <a:off x="0" y="0"/>
                      <a:ext cx="5932805" cy="2735580"/>
                    </a:xfrm>
                    <a:prstGeom prst="rect">
                      <a:avLst/>
                    </a:prstGeom>
                    <a:noFill/>
                    <a:ln w="9525">
                      <a:noFill/>
                      <a:miter lim="800000"/>
                      <a:headEnd/>
                      <a:tailEnd/>
                    </a:ln>
                  </pic:spPr>
                </pic:pic>
              </a:graphicData>
            </a:graphic>
          </wp:inline>
        </w:drawing>
      </w:r>
    </w:p>
    <w:p w14:paraId="38CDBC3E" w14:textId="77777777" w:rsidR="00407667" w:rsidRDefault="00407667" w:rsidP="00B75875">
      <w:pPr>
        <w:jc w:val="center"/>
        <w:rPr>
          <w:rFonts w:ascii="Times New Roman" w:hAnsi="Times New Roman" w:cs="Times New Roman"/>
          <w:sz w:val="28"/>
          <w:szCs w:val="28"/>
        </w:rPr>
      </w:pPr>
    </w:p>
    <w:p w14:paraId="47BB5BE8" w14:textId="77777777" w:rsidR="00407667" w:rsidRDefault="00407667" w:rsidP="00B75875">
      <w:pPr>
        <w:jc w:val="center"/>
        <w:rPr>
          <w:rFonts w:ascii="Times New Roman" w:hAnsi="Times New Roman" w:cs="Times New Roman"/>
          <w:sz w:val="28"/>
          <w:szCs w:val="28"/>
        </w:rPr>
      </w:pPr>
    </w:p>
    <w:p w14:paraId="79C1B4C2" w14:textId="77777777" w:rsidR="00407667" w:rsidRDefault="00407667" w:rsidP="00B7587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F1D6D85" wp14:editId="16FF63C8">
            <wp:extent cx="5939790" cy="3576955"/>
            <wp:effectExtent l="19050" t="0" r="3810" b="0"/>
            <wp:docPr id="5" name="Рисунок 4" descr="C:\Users\Lenovo\Desktop\IMG_20230516_17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IMG_20230516_175754.jpg"/>
                    <pic:cNvPicPr>
                      <a:picLocks noChangeAspect="1" noChangeArrowheads="1"/>
                    </pic:cNvPicPr>
                  </pic:nvPicPr>
                  <pic:blipFill>
                    <a:blip r:embed="rId14" cstate="print"/>
                    <a:srcRect/>
                    <a:stretch>
                      <a:fillRect/>
                    </a:stretch>
                  </pic:blipFill>
                  <pic:spPr bwMode="auto">
                    <a:xfrm>
                      <a:off x="0" y="0"/>
                      <a:ext cx="5939790" cy="3576955"/>
                    </a:xfrm>
                    <a:prstGeom prst="rect">
                      <a:avLst/>
                    </a:prstGeom>
                    <a:noFill/>
                    <a:ln w="9525">
                      <a:noFill/>
                      <a:miter lim="800000"/>
                      <a:headEnd/>
                      <a:tailEnd/>
                    </a:ln>
                  </pic:spPr>
                </pic:pic>
              </a:graphicData>
            </a:graphic>
          </wp:inline>
        </w:drawing>
      </w:r>
    </w:p>
    <w:p w14:paraId="174082BF" w14:textId="77777777" w:rsidR="00407667" w:rsidRDefault="00407667" w:rsidP="00B75875">
      <w:pPr>
        <w:jc w:val="center"/>
        <w:rPr>
          <w:rFonts w:ascii="Times New Roman" w:hAnsi="Times New Roman" w:cs="Times New Roman"/>
          <w:sz w:val="28"/>
          <w:szCs w:val="28"/>
        </w:rPr>
      </w:pPr>
    </w:p>
    <w:p w14:paraId="20E48E10" w14:textId="77777777" w:rsidR="00407667" w:rsidRPr="00DC5D7E" w:rsidRDefault="00407667" w:rsidP="00B75875">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EA3B42D" wp14:editId="4944139A">
            <wp:extent cx="4926025" cy="4288063"/>
            <wp:effectExtent l="19050" t="0" r="7925" b="0"/>
            <wp:docPr id="6" name="Рисунок 5" descr="C:\Users\Lenovo\Desktop\IMG_20230516_175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IMG_20230516_175810.jpg"/>
                    <pic:cNvPicPr>
                      <a:picLocks noChangeAspect="1" noChangeArrowheads="1"/>
                    </pic:cNvPicPr>
                  </pic:nvPicPr>
                  <pic:blipFill>
                    <a:blip r:embed="rId15" cstate="print"/>
                    <a:srcRect/>
                    <a:stretch>
                      <a:fillRect/>
                    </a:stretch>
                  </pic:blipFill>
                  <pic:spPr bwMode="auto">
                    <a:xfrm>
                      <a:off x="0" y="0"/>
                      <a:ext cx="4929276" cy="4290893"/>
                    </a:xfrm>
                    <a:prstGeom prst="rect">
                      <a:avLst/>
                    </a:prstGeom>
                    <a:noFill/>
                    <a:ln w="9525">
                      <a:noFill/>
                      <a:miter lim="800000"/>
                      <a:headEnd/>
                      <a:tailEnd/>
                    </a:ln>
                  </pic:spPr>
                </pic:pic>
              </a:graphicData>
            </a:graphic>
          </wp:inline>
        </w:drawing>
      </w:r>
    </w:p>
    <w:p w14:paraId="7B2AC9E2" w14:textId="77777777" w:rsidR="00667336" w:rsidRDefault="00DC5D7E">
      <w:r>
        <w:rPr>
          <w:noProof/>
          <w:lang w:eastAsia="ru-RU"/>
        </w:rPr>
        <w:drawing>
          <wp:inline distT="0" distB="0" distL="0" distR="0" wp14:anchorId="53B0D6A8" wp14:editId="4227D175">
            <wp:extent cx="5928360" cy="2735580"/>
            <wp:effectExtent l="19050" t="0" r="0" b="0"/>
            <wp:docPr id="1" name="Рисунок 1" descr="C:\Users\Lenovo\Desktop\микрозелень\IMG_20230503_2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микрозелень\IMG_20230503_231215.jpg"/>
                    <pic:cNvPicPr>
                      <a:picLocks noChangeAspect="1" noChangeArrowheads="1"/>
                    </pic:cNvPicPr>
                  </pic:nvPicPr>
                  <pic:blipFill>
                    <a:blip r:embed="rId16" cstate="print"/>
                    <a:srcRect/>
                    <a:stretch>
                      <a:fillRect/>
                    </a:stretch>
                  </pic:blipFill>
                  <pic:spPr bwMode="auto">
                    <a:xfrm>
                      <a:off x="0" y="0"/>
                      <a:ext cx="5928360" cy="2735580"/>
                    </a:xfrm>
                    <a:prstGeom prst="rect">
                      <a:avLst/>
                    </a:prstGeom>
                    <a:noFill/>
                    <a:ln w="9525">
                      <a:noFill/>
                      <a:miter lim="800000"/>
                      <a:headEnd/>
                      <a:tailEnd/>
                    </a:ln>
                  </pic:spPr>
                </pic:pic>
              </a:graphicData>
            </a:graphic>
          </wp:inline>
        </w:drawing>
      </w:r>
    </w:p>
    <w:p w14:paraId="338FEDA5" w14:textId="77777777" w:rsidR="00EC795E" w:rsidRDefault="00EC795E" w:rsidP="008F61EE">
      <w:pPr>
        <w:jc w:val="right"/>
        <w:rPr>
          <w:rFonts w:ascii="Times New Roman" w:hAnsi="Times New Roman" w:cs="Times New Roman"/>
          <w:sz w:val="28"/>
          <w:szCs w:val="28"/>
        </w:rPr>
      </w:pPr>
    </w:p>
    <w:p w14:paraId="339CA73D" w14:textId="77777777" w:rsidR="00EC795E" w:rsidRDefault="00EC795E" w:rsidP="008F61EE">
      <w:pPr>
        <w:jc w:val="right"/>
        <w:rPr>
          <w:rFonts w:ascii="Times New Roman" w:hAnsi="Times New Roman" w:cs="Times New Roman"/>
          <w:sz w:val="28"/>
          <w:szCs w:val="28"/>
        </w:rPr>
      </w:pPr>
    </w:p>
    <w:p w14:paraId="1BC88FE7" w14:textId="77777777" w:rsidR="00EC795E" w:rsidRDefault="00EC795E" w:rsidP="008F61EE">
      <w:pPr>
        <w:jc w:val="right"/>
        <w:rPr>
          <w:rFonts w:ascii="Times New Roman" w:hAnsi="Times New Roman" w:cs="Times New Roman"/>
          <w:sz w:val="28"/>
          <w:szCs w:val="28"/>
        </w:rPr>
      </w:pPr>
    </w:p>
    <w:p w14:paraId="784541FE" w14:textId="77777777" w:rsidR="00407667" w:rsidRDefault="00407667" w:rsidP="008F61EE">
      <w:pPr>
        <w:jc w:val="right"/>
        <w:rPr>
          <w:rFonts w:ascii="Times New Roman" w:hAnsi="Times New Roman" w:cs="Times New Roman"/>
          <w:sz w:val="28"/>
          <w:szCs w:val="28"/>
        </w:rPr>
      </w:pPr>
    </w:p>
    <w:p w14:paraId="1401AC81" w14:textId="77777777" w:rsidR="00407667" w:rsidRDefault="00407667" w:rsidP="008F61EE">
      <w:pPr>
        <w:jc w:val="right"/>
        <w:rPr>
          <w:rFonts w:ascii="Times New Roman" w:hAnsi="Times New Roman" w:cs="Times New Roman"/>
          <w:sz w:val="28"/>
          <w:szCs w:val="28"/>
        </w:rPr>
      </w:pPr>
    </w:p>
    <w:p w14:paraId="1F4394D3" w14:textId="3D20FD5D" w:rsidR="00983D3C" w:rsidRDefault="009655C4" w:rsidP="00983D3C">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7728" behindDoc="0" locked="0" layoutInCell="1" allowOverlap="1" wp14:anchorId="5D77D8A7" wp14:editId="757CBA10">
            <wp:simplePos x="0" y="0"/>
            <wp:positionH relativeFrom="column">
              <wp:posOffset>631607</wp:posOffset>
            </wp:positionH>
            <wp:positionV relativeFrom="paragraph">
              <wp:posOffset>-316230</wp:posOffset>
            </wp:positionV>
            <wp:extent cx="2216722" cy="4806086"/>
            <wp:effectExtent l="1295400" t="0" r="1270000" b="0"/>
            <wp:wrapNone/>
            <wp:docPr id="13" name="Рисунок 9" descr="E:\микрозелень\IMG_20230506_0739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микрозелень\IMG_20230506_073917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216722" cy="4806086"/>
                    </a:xfrm>
                    <a:prstGeom prst="rect">
                      <a:avLst/>
                    </a:prstGeom>
                    <a:noFill/>
                    <a:ln w="9525">
                      <a:noFill/>
                      <a:miter lim="800000"/>
                      <a:headEnd/>
                      <a:tailEnd/>
                    </a:ln>
                  </pic:spPr>
                </pic:pic>
              </a:graphicData>
            </a:graphic>
          </wp:anchor>
        </w:drawing>
      </w:r>
      <w:r w:rsidR="008F61EE" w:rsidRPr="008F61EE">
        <w:rPr>
          <w:rFonts w:ascii="Times New Roman" w:hAnsi="Times New Roman" w:cs="Times New Roman"/>
          <w:sz w:val="28"/>
          <w:szCs w:val="28"/>
        </w:rPr>
        <w:t>Приложение 2</w:t>
      </w:r>
      <w:r w:rsidR="00983D3C">
        <w:rPr>
          <w:rFonts w:ascii="Times New Roman" w:hAnsi="Times New Roman" w:cs="Times New Roman"/>
          <w:sz w:val="28"/>
          <w:szCs w:val="28"/>
        </w:rPr>
        <w:t xml:space="preserve"> </w:t>
      </w:r>
    </w:p>
    <w:p w14:paraId="7EB132D2" w14:textId="21715FDB" w:rsidR="000100B8" w:rsidRDefault="00105860" w:rsidP="00983D3C">
      <w:pPr>
        <w:jc w:val="center"/>
        <w:rPr>
          <w:rFonts w:ascii="Times New Roman" w:hAnsi="Times New Roman" w:cs="Times New Roman"/>
          <w:sz w:val="28"/>
          <w:szCs w:val="28"/>
        </w:rPr>
      </w:pPr>
      <w:r>
        <w:rPr>
          <w:rFonts w:ascii="Times New Roman" w:hAnsi="Times New Roman" w:cs="Times New Roman"/>
          <w:sz w:val="28"/>
          <w:szCs w:val="28"/>
        </w:rPr>
        <w:t xml:space="preserve">Наблюдение за ростом </w:t>
      </w:r>
      <w:proofErr w:type="spellStart"/>
      <w:r>
        <w:rPr>
          <w:rFonts w:ascii="Times New Roman" w:hAnsi="Times New Roman" w:cs="Times New Roman"/>
          <w:sz w:val="28"/>
          <w:szCs w:val="28"/>
        </w:rPr>
        <w:t>микрозелен</w:t>
      </w:r>
      <w:r w:rsidR="00983D3C">
        <w:rPr>
          <w:rFonts w:ascii="Times New Roman" w:hAnsi="Times New Roman" w:cs="Times New Roman"/>
          <w:sz w:val="28"/>
          <w:szCs w:val="28"/>
        </w:rPr>
        <w:t>и</w:t>
      </w:r>
      <w:proofErr w:type="spellEnd"/>
    </w:p>
    <w:p w14:paraId="6EF7B020" w14:textId="7BAC4E32" w:rsidR="000100B8" w:rsidRDefault="009655C4" w:rsidP="000100B8">
      <w:pPr>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752" behindDoc="0" locked="0" layoutInCell="1" allowOverlap="1" wp14:anchorId="14A3EE06" wp14:editId="269AC1DF">
            <wp:simplePos x="0" y="0"/>
            <wp:positionH relativeFrom="column">
              <wp:posOffset>1784350</wp:posOffset>
            </wp:positionH>
            <wp:positionV relativeFrom="paragraph">
              <wp:posOffset>1199515</wp:posOffset>
            </wp:positionV>
            <wp:extent cx="2388796" cy="5179162"/>
            <wp:effectExtent l="1390650" t="0" r="1383665" b="0"/>
            <wp:wrapNone/>
            <wp:docPr id="15" name="Рисунок 11" descr="E:\микрозелень\IMG_20230506_0739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микрозелень\IMG_20230506_073921_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2388796" cy="517916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100B8">
        <w:rPr>
          <w:rFonts w:ascii="Times New Roman" w:hAnsi="Times New Roman" w:cs="Times New Roman"/>
          <w:sz w:val="28"/>
          <w:szCs w:val="28"/>
        </w:rPr>
        <w:t>День 3</w:t>
      </w:r>
    </w:p>
    <w:p w14:paraId="2F2CB5FC" w14:textId="592D624D" w:rsidR="00667336" w:rsidRDefault="00983D3C" w:rsidP="00983D3C">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6EE3BC" wp14:editId="2CD850A2">
            <wp:extent cx="2182126" cy="4731083"/>
            <wp:effectExtent l="1295400" t="0" r="1265924" b="0"/>
            <wp:docPr id="16" name="Рисунок 12" descr="E:\микрозелень\IMG_20230506_0739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микрозелень\IMG_20230506_073923_1.jpg"/>
                    <pic:cNvPicPr>
                      <a:picLocks noChangeAspect="1" noChangeArrowheads="1"/>
                    </pic:cNvPicPr>
                  </pic:nvPicPr>
                  <pic:blipFill>
                    <a:blip r:embed="rId19" cstate="print"/>
                    <a:srcRect/>
                    <a:stretch>
                      <a:fillRect/>
                    </a:stretch>
                  </pic:blipFill>
                  <pic:spPr bwMode="auto">
                    <a:xfrm rot="16200000">
                      <a:off x="0" y="0"/>
                      <a:ext cx="2182126" cy="4731083"/>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75C35F85" wp14:editId="190CDCAF">
            <wp:extent cx="2328063" cy="5047488"/>
            <wp:effectExtent l="1371600" t="0" r="1367637" b="0"/>
            <wp:docPr id="14" name="Рисунок 10" descr="E:\микрозелень\IMG_20230506_07391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микрозелень\IMG_20230506_073919_1.jpg"/>
                    <pic:cNvPicPr>
                      <a:picLocks noChangeAspect="1" noChangeArrowheads="1"/>
                    </pic:cNvPicPr>
                  </pic:nvPicPr>
                  <pic:blipFill>
                    <a:blip r:embed="rId20" cstate="print"/>
                    <a:srcRect/>
                    <a:stretch>
                      <a:fillRect/>
                    </a:stretch>
                  </pic:blipFill>
                  <pic:spPr bwMode="auto">
                    <a:xfrm rot="16200000">
                      <a:off x="0" y="0"/>
                      <a:ext cx="2328063" cy="5047488"/>
                    </a:xfrm>
                    <a:prstGeom prst="rect">
                      <a:avLst/>
                    </a:prstGeom>
                    <a:noFill/>
                    <a:ln w="9525">
                      <a:noFill/>
                      <a:miter lim="800000"/>
                      <a:headEnd/>
                      <a:tailEnd/>
                    </a:ln>
                  </pic:spPr>
                </pic:pic>
              </a:graphicData>
            </a:graphic>
          </wp:inline>
        </w:drawing>
      </w:r>
      <w:r w:rsidR="000100B8">
        <w:rPr>
          <w:rFonts w:ascii="Times New Roman" w:hAnsi="Times New Roman" w:cs="Times New Roman"/>
          <w:sz w:val="28"/>
          <w:szCs w:val="28"/>
        </w:rPr>
        <w:t>День 4</w:t>
      </w:r>
    </w:p>
    <w:p w14:paraId="614E4FD9" w14:textId="77777777" w:rsidR="000100B8" w:rsidRDefault="000100B8" w:rsidP="00983D3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19ADE9" wp14:editId="5331AEF1">
            <wp:extent cx="5939790" cy="3035935"/>
            <wp:effectExtent l="19050" t="0" r="3810" b="0"/>
            <wp:docPr id="19" name="Рисунок 14" descr="E:\микрозелень\IMG_20230515_23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микрозелень\IMG_20230515_234625.jpg"/>
                    <pic:cNvPicPr>
                      <a:picLocks noChangeAspect="1" noChangeArrowheads="1"/>
                    </pic:cNvPicPr>
                  </pic:nvPicPr>
                  <pic:blipFill>
                    <a:blip r:embed="rId21" cstate="print"/>
                    <a:srcRect/>
                    <a:stretch>
                      <a:fillRect/>
                    </a:stretch>
                  </pic:blipFill>
                  <pic:spPr bwMode="auto">
                    <a:xfrm>
                      <a:off x="0" y="0"/>
                      <a:ext cx="5939790" cy="3035935"/>
                    </a:xfrm>
                    <a:prstGeom prst="rect">
                      <a:avLst/>
                    </a:prstGeom>
                    <a:noFill/>
                    <a:ln w="9525">
                      <a:noFill/>
                      <a:miter lim="800000"/>
                      <a:headEnd/>
                      <a:tailEnd/>
                    </a:ln>
                  </pic:spPr>
                </pic:pic>
              </a:graphicData>
            </a:graphic>
          </wp:inline>
        </w:drawing>
      </w:r>
    </w:p>
    <w:p w14:paraId="145A26BB" w14:textId="77777777" w:rsidR="000100B8" w:rsidRDefault="000100B8" w:rsidP="000100B8">
      <w:pPr>
        <w:jc w:val="right"/>
        <w:rPr>
          <w:rFonts w:ascii="Times New Roman" w:hAnsi="Times New Roman" w:cs="Times New Roman"/>
          <w:sz w:val="28"/>
          <w:szCs w:val="28"/>
        </w:rPr>
      </w:pPr>
      <w:r>
        <w:rPr>
          <w:rFonts w:ascii="Times New Roman" w:hAnsi="Times New Roman" w:cs="Times New Roman"/>
          <w:sz w:val="28"/>
          <w:szCs w:val="28"/>
        </w:rPr>
        <w:t>День 9</w:t>
      </w:r>
    </w:p>
    <w:p w14:paraId="618C80D0" w14:textId="77777777" w:rsidR="000100B8" w:rsidRDefault="000100B8" w:rsidP="000100B8">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4113196" wp14:editId="12A81FC3">
            <wp:extent cx="5939790" cy="2706370"/>
            <wp:effectExtent l="19050" t="0" r="3810" b="0"/>
            <wp:docPr id="20" name="Рисунок 15" descr="E:\микрозелень\IMG_20230515_23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микрозелень\IMG_20230515_234532.jpg"/>
                    <pic:cNvPicPr>
                      <a:picLocks noChangeAspect="1" noChangeArrowheads="1"/>
                    </pic:cNvPicPr>
                  </pic:nvPicPr>
                  <pic:blipFill>
                    <a:blip r:embed="rId22" cstate="print"/>
                    <a:srcRect/>
                    <a:stretch>
                      <a:fillRect/>
                    </a:stretch>
                  </pic:blipFill>
                  <pic:spPr bwMode="auto">
                    <a:xfrm>
                      <a:off x="0" y="0"/>
                      <a:ext cx="5939790" cy="2706370"/>
                    </a:xfrm>
                    <a:prstGeom prst="rect">
                      <a:avLst/>
                    </a:prstGeom>
                    <a:noFill/>
                    <a:ln w="9525">
                      <a:noFill/>
                      <a:miter lim="800000"/>
                      <a:headEnd/>
                      <a:tailEnd/>
                    </a:ln>
                  </pic:spPr>
                </pic:pic>
              </a:graphicData>
            </a:graphic>
          </wp:inline>
        </w:drawing>
      </w:r>
    </w:p>
    <w:p w14:paraId="6636A432" w14:textId="77777777" w:rsidR="000100B8" w:rsidRDefault="000100B8" w:rsidP="000100B8">
      <w:pPr>
        <w:jc w:val="right"/>
        <w:rPr>
          <w:rFonts w:ascii="Times New Roman" w:hAnsi="Times New Roman" w:cs="Times New Roman"/>
          <w:sz w:val="28"/>
          <w:szCs w:val="28"/>
        </w:rPr>
      </w:pPr>
      <w:r>
        <w:rPr>
          <w:rFonts w:ascii="Times New Roman" w:hAnsi="Times New Roman" w:cs="Times New Roman"/>
          <w:sz w:val="28"/>
          <w:szCs w:val="28"/>
        </w:rPr>
        <w:t>День 10</w:t>
      </w:r>
    </w:p>
    <w:p w14:paraId="5945FCF0" w14:textId="77777777" w:rsidR="000100B8" w:rsidRPr="00D02FF3" w:rsidRDefault="000100B8" w:rsidP="000100B8">
      <w:pPr>
        <w:jc w:val="right"/>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D72E44" wp14:editId="1816C9E9">
            <wp:extent cx="5932805" cy="2589530"/>
            <wp:effectExtent l="19050" t="0" r="0" b="0"/>
            <wp:docPr id="21" name="Рисунок 16" descr="E:\микрозелень\IMG_20230515_2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микрозелень\IMG_20230515_234223.jpg"/>
                    <pic:cNvPicPr>
                      <a:picLocks noChangeAspect="1" noChangeArrowheads="1"/>
                    </pic:cNvPicPr>
                  </pic:nvPicPr>
                  <pic:blipFill>
                    <a:blip r:embed="rId23" cstate="print"/>
                    <a:srcRect/>
                    <a:stretch>
                      <a:fillRect/>
                    </a:stretch>
                  </pic:blipFill>
                  <pic:spPr bwMode="auto">
                    <a:xfrm>
                      <a:off x="0" y="0"/>
                      <a:ext cx="5932805" cy="2589530"/>
                    </a:xfrm>
                    <a:prstGeom prst="rect">
                      <a:avLst/>
                    </a:prstGeom>
                    <a:noFill/>
                    <a:ln w="9525">
                      <a:noFill/>
                      <a:miter lim="800000"/>
                      <a:headEnd/>
                      <a:tailEnd/>
                    </a:ln>
                  </pic:spPr>
                </pic:pic>
              </a:graphicData>
            </a:graphic>
          </wp:inline>
        </w:drawing>
      </w:r>
    </w:p>
    <w:sectPr w:rsidR="000100B8" w:rsidRPr="00D02FF3" w:rsidSect="00B74012">
      <w:footerReference w:type="default" r:id="rId2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CDCC7D" w14:textId="77777777" w:rsidR="00C90258" w:rsidRDefault="00C90258" w:rsidP="00B520E1">
      <w:pPr>
        <w:spacing w:after="0" w:line="240" w:lineRule="auto"/>
      </w:pPr>
      <w:r>
        <w:separator/>
      </w:r>
    </w:p>
  </w:endnote>
  <w:endnote w:type="continuationSeparator" w:id="0">
    <w:p w14:paraId="170A8206" w14:textId="77777777" w:rsidR="00C90258" w:rsidRDefault="00C90258" w:rsidP="00B52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24430"/>
      <w:docPartObj>
        <w:docPartGallery w:val="Page Numbers (Bottom of Page)"/>
        <w:docPartUnique/>
      </w:docPartObj>
    </w:sdtPr>
    <w:sdtEndPr/>
    <w:sdtContent>
      <w:p w14:paraId="1718B7FA" w14:textId="77777777" w:rsidR="001132A8" w:rsidRDefault="0001308D">
        <w:pPr>
          <w:pStyle w:val="a6"/>
          <w:jc w:val="right"/>
        </w:pPr>
        <w:r>
          <w:rPr>
            <w:noProof/>
          </w:rPr>
          <w:fldChar w:fldCharType="begin"/>
        </w:r>
        <w:r w:rsidR="00FE5D00">
          <w:rPr>
            <w:noProof/>
          </w:rPr>
          <w:instrText xml:space="preserve"> PAGE   \* MERGEFORMAT</w:instrText>
        </w:r>
        <w:r>
          <w:rPr>
            <w:noProof/>
          </w:rPr>
          <w:fldChar w:fldCharType="separate"/>
        </w:r>
        <w:r w:rsidR="00585528">
          <w:rPr>
            <w:noProof/>
          </w:rPr>
          <w:t>25</w:t>
        </w:r>
        <w:r>
          <w:rPr>
            <w:noProof/>
          </w:rPr>
          <w:fldChar w:fldCharType="end"/>
        </w:r>
      </w:p>
    </w:sdtContent>
  </w:sdt>
  <w:p w14:paraId="2A56AAB1" w14:textId="77777777" w:rsidR="001132A8" w:rsidRDefault="001132A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E2EB75" w14:textId="77777777" w:rsidR="00C90258" w:rsidRDefault="00C90258" w:rsidP="00B520E1">
      <w:pPr>
        <w:spacing w:after="0" w:line="240" w:lineRule="auto"/>
      </w:pPr>
      <w:r>
        <w:separator/>
      </w:r>
    </w:p>
  </w:footnote>
  <w:footnote w:type="continuationSeparator" w:id="0">
    <w:p w14:paraId="6BE7145D" w14:textId="77777777" w:rsidR="00C90258" w:rsidRDefault="00C90258" w:rsidP="00B520E1">
      <w:pPr>
        <w:spacing w:after="0" w:line="240" w:lineRule="auto"/>
      </w:pPr>
      <w:r>
        <w:continuationSeparator/>
      </w:r>
    </w:p>
  </w:footnote>
  <w:footnote w:id="1">
    <w:p w14:paraId="6C0D648D" w14:textId="6FFA09C6" w:rsidR="009655C4" w:rsidRDefault="009655C4">
      <w:pPr>
        <w:pStyle w:val="a8"/>
      </w:pPr>
      <w:r>
        <w:rPr>
          <w:rStyle w:val="aa"/>
        </w:rPr>
        <w:footnoteRef/>
      </w:r>
      <w:r>
        <w:t xml:space="preserve"> </w:t>
      </w:r>
      <w:r>
        <w:rPr>
          <w:rFonts w:ascii="Times New Roman" w:hAnsi="Times New Roman" w:cs="Times New Roman"/>
        </w:rPr>
        <w:t>См.</w:t>
      </w:r>
      <w:r w:rsidRPr="001E4888">
        <w:rPr>
          <w:rFonts w:ascii="Times New Roman" w:hAnsi="Times New Roman" w:cs="Times New Roman"/>
        </w:rPr>
        <w:t>:</w:t>
      </w:r>
      <w:r>
        <w:rPr>
          <w:rFonts w:ascii="Times New Roman" w:hAnsi="Times New Roman" w:cs="Times New Roman"/>
        </w:rPr>
        <w:t xml:space="preserve"> Колмогоров Ю. Н., Сергеев А. П., Тарасов Д. А., </w:t>
      </w:r>
      <w:proofErr w:type="spellStart"/>
      <w:r>
        <w:rPr>
          <w:rFonts w:ascii="Times New Roman" w:hAnsi="Times New Roman" w:cs="Times New Roman"/>
        </w:rPr>
        <w:t>Арапова</w:t>
      </w:r>
      <w:proofErr w:type="spellEnd"/>
      <w:r>
        <w:rPr>
          <w:rFonts w:ascii="Times New Roman" w:hAnsi="Times New Roman" w:cs="Times New Roman"/>
        </w:rPr>
        <w:t xml:space="preserve"> С. П. Методы и средства научных исследований/ Уральский федеральный университет имени первого президента России Б. Н. Ельцина, институт радиоэлектроники и информационных технологий – РТФ. Учебное пособие, 2017. С. 43 – 48.</w:t>
      </w:r>
    </w:p>
  </w:footnote>
  <w:footnote w:id="2">
    <w:p w14:paraId="161C64B0" w14:textId="77777777" w:rsidR="001132A8" w:rsidRPr="00E945A6" w:rsidRDefault="001132A8" w:rsidP="00B520E1">
      <w:pPr>
        <w:spacing w:line="240" w:lineRule="auto"/>
        <w:ind w:right="-1"/>
        <w:jc w:val="both"/>
        <w:rPr>
          <w:rFonts w:ascii="Times New Roman" w:hAnsi="Times New Roman" w:cs="Times New Roman"/>
          <w:b/>
          <w:color w:val="000000"/>
          <w:sz w:val="20"/>
          <w:szCs w:val="20"/>
          <w:shd w:val="clear" w:color="auto" w:fill="FFFFFF"/>
        </w:rPr>
      </w:pPr>
      <w:r>
        <w:rPr>
          <w:rStyle w:val="aa"/>
        </w:rPr>
        <w:footnoteRef/>
      </w:r>
      <w:proofErr w:type="spellStart"/>
      <w:r w:rsidRPr="0087226C">
        <w:rPr>
          <w:rFonts w:ascii="Times New Roman" w:hAnsi="Times New Roman" w:cs="Times New Roman"/>
        </w:rPr>
        <w:t>Микрозелень</w:t>
      </w:r>
      <w:proofErr w:type="spellEnd"/>
      <w:r w:rsidRPr="0087226C">
        <w:rPr>
          <w:rFonts w:ascii="Times New Roman" w:hAnsi="Times New Roman" w:cs="Times New Roman"/>
        </w:rPr>
        <w:t xml:space="preserve"> или </w:t>
      </w:r>
      <w:proofErr w:type="spellStart"/>
      <w:r w:rsidRPr="0087226C">
        <w:rPr>
          <w:rFonts w:ascii="Times New Roman" w:hAnsi="Times New Roman" w:cs="Times New Roman"/>
        </w:rPr>
        <w:t>микрогрин</w:t>
      </w:r>
      <w:proofErr w:type="spellEnd"/>
      <w:r w:rsidRPr="0087226C">
        <w:rPr>
          <w:rFonts w:ascii="Times New Roman" w:hAnsi="Times New Roman" w:cs="Times New Roman"/>
        </w:rPr>
        <w:t xml:space="preserve"> - что это?</w:t>
      </w:r>
      <w:r w:rsidRPr="00751FF1">
        <w:rPr>
          <w:rFonts w:ascii="Times New Roman" w:hAnsi="Times New Roman" w:cs="Times New Roman"/>
          <w:sz w:val="20"/>
          <w:szCs w:val="20"/>
        </w:rPr>
        <w:t>[Электронный ресурс]//</w:t>
      </w:r>
      <w:r w:rsidRPr="00751FF1">
        <w:rPr>
          <w:rFonts w:ascii="Times New Roman" w:hAnsi="Times New Roman" w:cs="Times New Roman"/>
          <w:sz w:val="20"/>
          <w:szCs w:val="20"/>
          <w:lang w:val="en-US"/>
        </w:rPr>
        <w:t>URL</w:t>
      </w:r>
      <w:r w:rsidRPr="00751FF1">
        <w:rPr>
          <w:rFonts w:ascii="Times New Roman" w:hAnsi="Times New Roman" w:cs="Times New Roman"/>
          <w:sz w:val="20"/>
          <w:szCs w:val="20"/>
        </w:rPr>
        <w:t>:</w:t>
      </w:r>
      <w:hyperlink r:id="rId1" w:history="1">
        <w:r w:rsidRPr="00936275">
          <w:rPr>
            <w:rStyle w:val="a4"/>
            <w:rFonts w:ascii="Times New Roman" w:hAnsi="Times New Roman" w:cs="Times New Roman"/>
          </w:rPr>
          <w:t>https://agro-sales.ru/wiki/mikrozelen-ili-mikrogrin-chto-eto</w:t>
        </w:r>
      </w:hyperlink>
      <w:r>
        <w:rPr>
          <w:rFonts w:ascii="Times New Roman" w:hAnsi="Times New Roman" w:cs="Times New Roman"/>
        </w:rPr>
        <w:t>(</w:t>
      </w:r>
      <w:r>
        <w:rPr>
          <w:rFonts w:ascii="Times New Roman" w:hAnsi="Times New Roman" w:cs="Times New Roman"/>
          <w:sz w:val="20"/>
          <w:szCs w:val="20"/>
        </w:rPr>
        <w:t>Дата обращения: 21.01</w:t>
      </w:r>
      <w:r w:rsidRPr="0073611F">
        <w:rPr>
          <w:rFonts w:ascii="Times New Roman" w:hAnsi="Times New Roman" w:cs="Times New Roman"/>
          <w:sz w:val="20"/>
          <w:szCs w:val="20"/>
        </w:rPr>
        <w:t>.2023)</w:t>
      </w:r>
    </w:p>
  </w:footnote>
  <w:footnote w:id="3">
    <w:p w14:paraId="33619DA1" w14:textId="47A34363" w:rsidR="001132A8" w:rsidRPr="009655C4" w:rsidRDefault="001132A8" w:rsidP="009655C4">
      <w:pPr>
        <w:spacing w:line="240" w:lineRule="auto"/>
        <w:ind w:right="-1"/>
        <w:jc w:val="both"/>
        <w:rPr>
          <w:rFonts w:ascii="Times New Roman" w:hAnsi="Times New Roman" w:cs="Times New Roman"/>
          <w:b/>
          <w:color w:val="000000"/>
          <w:sz w:val="20"/>
          <w:szCs w:val="20"/>
          <w:shd w:val="clear" w:color="auto" w:fill="FFFFFF"/>
        </w:rPr>
      </w:pPr>
      <w:r w:rsidRPr="009655C4">
        <w:rPr>
          <w:rStyle w:val="aa"/>
          <w:rFonts w:ascii="Times New Roman" w:hAnsi="Times New Roman" w:cs="Times New Roman"/>
          <w:sz w:val="20"/>
          <w:szCs w:val="20"/>
        </w:rPr>
        <w:footnoteRef/>
      </w:r>
      <w:r w:rsidRPr="009655C4">
        <w:rPr>
          <w:rFonts w:ascii="Times New Roman" w:hAnsi="Times New Roman" w:cs="Times New Roman"/>
          <w:sz w:val="20"/>
          <w:szCs w:val="20"/>
        </w:rPr>
        <w:t xml:space="preserve"> Популярность </w:t>
      </w:r>
      <w:proofErr w:type="spellStart"/>
      <w:r w:rsidRPr="009655C4">
        <w:rPr>
          <w:rFonts w:ascii="Times New Roman" w:hAnsi="Times New Roman" w:cs="Times New Roman"/>
          <w:sz w:val="20"/>
          <w:szCs w:val="20"/>
        </w:rPr>
        <w:t>микрозелени</w:t>
      </w:r>
      <w:proofErr w:type="spellEnd"/>
      <w:r w:rsidRPr="009655C4">
        <w:rPr>
          <w:rFonts w:ascii="Times New Roman" w:hAnsi="Times New Roman" w:cs="Times New Roman"/>
          <w:sz w:val="20"/>
          <w:szCs w:val="20"/>
        </w:rPr>
        <w:t xml:space="preserve"> в России.  [Электронный ресурс]//</w:t>
      </w:r>
      <w:r w:rsidRPr="009655C4">
        <w:rPr>
          <w:rFonts w:ascii="Times New Roman" w:hAnsi="Times New Roman" w:cs="Times New Roman"/>
          <w:sz w:val="20"/>
          <w:szCs w:val="20"/>
          <w:lang w:val="en-US"/>
        </w:rPr>
        <w:t>URL</w:t>
      </w:r>
      <w:r w:rsidRPr="009655C4">
        <w:rPr>
          <w:rFonts w:ascii="Times New Roman" w:hAnsi="Times New Roman" w:cs="Times New Roman"/>
          <w:sz w:val="20"/>
          <w:szCs w:val="20"/>
        </w:rPr>
        <w:t>:</w:t>
      </w:r>
      <w:hyperlink r:id="rId2" w:history="1">
        <w:r w:rsidRPr="009655C4">
          <w:rPr>
            <w:rStyle w:val="a4"/>
            <w:rFonts w:ascii="Times New Roman" w:hAnsi="Times New Roman" w:cs="Times New Roman"/>
            <w:sz w:val="20"/>
            <w:szCs w:val="20"/>
          </w:rPr>
          <w:t>https://businessman.ru/post/kak-zarabatyivat---tyisyach-v-mesyats-stroim-pribyilnyiy-biznes-na-vyiraschivanii-mikrozeleni.html</w:t>
        </w:r>
      </w:hyperlink>
      <w:r w:rsidRPr="009655C4">
        <w:rPr>
          <w:rFonts w:ascii="Times New Roman" w:hAnsi="Times New Roman" w:cs="Times New Roman"/>
          <w:sz w:val="20"/>
          <w:szCs w:val="20"/>
        </w:rPr>
        <w:t xml:space="preserve"> (Дата обращения: 15.02.2023)</w:t>
      </w:r>
    </w:p>
  </w:footnote>
  <w:footnote w:id="4">
    <w:p w14:paraId="42E8F7CA" w14:textId="77777777" w:rsidR="001132A8" w:rsidRPr="009655C4" w:rsidRDefault="001132A8" w:rsidP="009655C4">
      <w:pPr>
        <w:spacing w:line="240" w:lineRule="auto"/>
        <w:ind w:right="-1"/>
        <w:jc w:val="both"/>
        <w:rPr>
          <w:rFonts w:ascii="Times New Roman" w:hAnsi="Times New Roman" w:cs="Times New Roman"/>
          <w:b/>
          <w:color w:val="000000"/>
          <w:sz w:val="20"/>
          <w:szCs w:val="20"/>
          <w:shd w:val="clear" w:color="auto" w:fill="FFFFFF"/>
        </w:rPr>
      </w:pPr>
      <w:r w:rsidRPr="009655C4">
        <w:rPr>
          <w:rStyle w:val="aa"/>
          <w:rFonts w:ascii="Times New Roman" w:hAnsi="Times New Roman" w:cs="Times New Roman"/>
          <w:sz w:val="20"/>
          <w:szCs w:val="20"/>
        </w:rPr>
        <w:footnoteRef/>
      </w:r>
      <w:r w:rsidRPr="009655C4">
        <w:rPr>
          <w:rFonts w:ascii="Times New Roman" w:hAnsi="Times New Roman" w:cs="Times New Roman"/>
          <w:sz w:val="20"/>
          <w:szCs w:val="20"/>
        </w:rPr>
        <w:t xml:space="preserve"> Виды и описание </w:t>
      </w:r>
      <w:proofErr w:type="spellStart"/>
      <w:r w:rsidRPr="009655C4">
        <w:rPr>
          <w:rFonts w:ascii="Times New Roman" w:hAnsi="Times New Roman" w:cs="Times New Roman"/>
          <w:sz w:val="20"/>
          <w:szCs w:val="20"/>
        </w:rPr>
        <w:t>микрозелени</w:t>
      </w:r>
      <w:proofErr w:type="spellEnd"/>
      <w:r w:rsidRPr="009655C4">
        <w:rPr>
          <w:rFonts w:ascii="Times New Roman" w:hAnsi="Times New Roman" w:cs="Times New Roman"/>
          <w:sz w:val="20"/>
          <w:szCs w:val="20"/>
        </w:rPr>
        <w:t xml:space="preserve"> - 30 вкусных и полезных разновидностей.  ?[Электронный ресурс]//</w:t>
      </w:r>
      <w:r w:rsidRPr="009655C4">
        <w:rPr>
          <w:rFonts w:ascii="Times New Roman" w:hAnsi="Times New Roman" w:cs="Times New Roman"/>
          <w:sz w:val="20"/>
          <w:szCs w:val="20"/>
          <w:lang w:val="en-US"/>
        </w:rPr>
        <w:t>URL</w:t>
      </w:r>
      <w:r w:rsidRPr="009655C4">
        <w:rPr>
          <w:rFonts w:ascii="Times New Roman" w:hAnsi="Times New Roman" w:cs="Times New Roman"/>
          <w:sz w:val="20"/>
          <w:szCs w:val="20"/>
        </w:rPr>
        <w:t>:</w:t>
      </w:r>
      <w:hyperlink r:id="rId3" w:history="1">
        <w:r w:rsidRPr="009655C4">
          <w:rPr>
            <w:rStyle w:val="a4"/>
            <w:rFonts w:ascii="Times New Roman" w:hAnsi="Times New Roman" w:cs="Times New Roman"/>
            <w:sz w:val="20"/>
            <w:szCs w:val="20"/>
          </w:rPr>
          <w:t>https://mschistota.ru/mikrozelen/vidy-i-opisanie-mikrozeleni.html</w:t>
        </w:r>
      </w:hyperlink>
      <w:r w:rsidRPr="009655C4">
        <w:rPr>
          <w:rFonts w:ascii="Times New Roman" w:hAnsi="Times New Roman" w:cs="Times New Roman"/>
          <w:sz w:val="20"/>
          <w:szCs w:val="20"/>
        </w:rPr>
        <w:t xml:space="preserve"> (Дата обращения: 30.03.2023)</w:t>
      </w:r>
    </w:p>
    <w:p w14:paraId="7E76D31A" w14:textId="77777777" w:rsidR="001132A8" w:rsidRDefault="001132A8" w:rsidP="00B520E1">
      <w:pPr>
        <w:pStyle w:val="a8"/>
      </w:pPr>
    </w:p>
  </w:footnote>
  <w:footnote w:id="5">
    <w:p w14:paraId="2F8D7AAB" w14:textId="54AFC072" w:rsidR="001132A8" w:rsidRPr="009655C4" w:rsidRDefault="001132A8" w:rsidP="00B520E1">
      <w:pPr>
        <w:spacing w:line="240" w:lineRule="auto"/>
        <w:ind w:right="-1"/>
        <w:jc w:val="both"/>
        <w:rPr>
          <w:rFonts w:ascii="Times New Roman" w:hAnsi="Times New Roman" w:cs="Times New Roman"/>
          <w:b/>
          <w:color w:val="000000"/>
          <w:sz w:val="20"/>
          <w:szCs w:val="20"/>
          <w:shd w:val="clear" w:color="auto" w:fill="FFFFFF"/>
        </w:rPr>
      </w:pPr>
      <w:r w:rsidRPr="009655C4">
        <w:rPr>
          <w:rStyle w:val="aa"/>
          <w:rFonts w:ascii="Times New Roman" w:hAnsi="Times New Roman" w:cs="Times New Roman"/>
          <w:sz w:val="20"/>
          <w:szCs w:val="20"/>
        </w:rPr>
        <w:footnoteRef/>
      </w:r>
      <w:r w:rsidRPr="009655C4">
        <w:rPr>
          <w:rFonts w:ascii="Times New Roman" w:hAnsi="Times New Roman" w:cs="Times New Roman"/>
          <w:sz w:val="20"/>
          <w:szCs w:val="20"/>
        </w:rPr>
        <w:t xml:space="preserve"> Как хранить </w:t>
      </w:r>
      <w:proofErr w:type="spellStart"/>
      <w:r w:rsidRPr="009655C4">
        <w:rPr>
          <w:rFonts w:ascii="Times New Roman" w:hAnsi="Times New Roman" w:cs="Times New Roman"/>
          <w:sz w:val="20"/>
          <w:szCs w:val="20"/>
        </w:rPr>
        <w:t>микрозелень</w:t>
      </w:r>
      <w:proofErr w:type="spellEnd"/>
      <w:r w:rsidRPr="009655C4">
        <w:rPr>
          <w:rFonts w:ascii="Times New Roman" w:hAnsi="Times New Roman" w:cs="Times New Roman"/>
          <w:sz w:val="20"/>
          <w:szCs w:val="20"/>
        </w:rPr>
        <w:t xml:space="preserve"> правильно [Электронный ресурс]</w:t>
      </w:r>
      <w:r w:rsidR="009655C4" w:rsidRPr="009655C4">
        <w:rPr>
          <w:rFonts w:ascii="Times New Roman" w:hAnsi="Times New Roman" w:cs="Times New Roman"/>
          <w:sz w:val="20"/>
          <w:szCs w:val="20"/>
        </w:rPr>
        <w:t xml:space="preserve"> </w:t>
      </w:r>
      <w:r w:rsidRPr="009655C4">
        <w:rPr>
          <w:rFonts w:ascii="Times New Roman" w:hAnsi="Times New Roman" w:cs="Times New Roman"/>
          <w:sz w:val="20"/>
          <w:szCs w:val="20"/>
        </w:rPr>
        <w:t>//</w:t>
      </w:r>
      <w:r w:rsidR="009655C4" w:rsidRPr="009655C4">
        <w:rPr>
          <w:rFonts w:ascii="Times New Roman" w:hAnsi="Times New Roman" w:cs="Times New Roman"/>
          <w:sz w:val="20"/>
          <w:szCs w:val="20"/>
        </w:rPr>
        <w:t xml:space="preserve"> </w:t>
      </w:r>
      <w:r w:rsidRPr="009655C4">
        <w:rPr>
          <w:rFonts w:ascii="Times New Roman" w:hAnsi="Times New Roman" w:cs="Times New Roman"/>
          <w:sz w:val="20"/>
          <w:szCs w:val="20"/>
          <w:lang w:val="en-US"/>
        </w:rPr>
        <w:t>URL</w:t>
      </w:r>
      <w:r w:rsidRPr="009655C4">
        <w:rPr>
          <w:rFonts w:ascii="Times New Roman" w:hAnsi="Times New Roman" w:cs="Times New Roman"/>
          <w:sz w:val="20"/>
          <w:szCs w:val="20"/>
        </w:rPr>
        <w:t xml:space="preserve">: </w:t>
      </w:r>
      <w:hyperlink r:id="rId4" w:history="1">
        <w:r w:rsidRPr="009655C4">
          <w:rPr>
            <w:rStyle w:val="a4"/>
            <w:rFonts w:ascii="Times New Roman" w:hAnsi="Times New Roman" w:cs="Times New Roman"/>
            <w:sz w:val="20"/>
            <w:szCs w:val="20"/>
          </w:rPr>
          <w:t>https://babiesgreen.ru/kak-hranit-mikrozelen/</w:t>
        </w:r>
      </w:hyperlink>
      <w:r w:rsidRPr="009655C4">
        <w:rPr>
          <w:rFonts w:ascii="Times New Roman" w:hAnsi="Times New Roman" w:cs="Times New Roman"/>
          <w:sz w:val="20"/>
          <w:szCs w:val="20"/>
        </w:rPr>
        <w:t xml:space="preserve"> (Дата обращения: 2.04.2023)</w:t>
      </w:r>
    </w:p>
    <w:p w14:paraId="61A7AD17" w14:textId="77777777" w:rsidR="001132A8" w:rsidRPr="0010544C" w:rsidRDefault="001132A8" w:rsidP="00B520E1">
      <w:pPr>
        <w:pStyle w:val="a8"/>
      </w:pPr>
    </w:p>
  </w:footnote>
  <w:footnote w:id="6">
    <w:p w14:paraId="78A82351" w14:textId="77777777" w:rsidR="001132A8" w:rsidRPr="009655C4" w:rsidRDefault="001132A8" w:rsidP="00B520E1">
      <w:pPr>
        <w:spacing w:line="240" w:lineRule="auto"/>
        <w:ind w:right="-1"/>
        <w:jc w:val="both"/>
        <w:rPr>
          <w:rFonts w:ascii="Times New Roman" w:hAnsi="Times New Roman" w:cs="Times New Roman"/>
          <w:b/>
          <w:color w:val="000000"/>
          <w:sz w:val="20"/>
          <w:szCs w:val="20"/>
          <w:shd w:val="clear" w:color="auto" w:fill="FFFFFF"/>
        </w:rPr>
      </w:pPr>
      <w:r w:rsidRPr="009655C4">
        <w:rPr>
          <w:rStyle w:val="aa"/>
          <w:rFonts w:ascii="Times New Roman" w:hAnsi="Times New Roman" w:cs="Times New Roman"/>
          <w:sz w:val="20"/>
          <w:szCs w:val="20"/>
        </w:rPr>
        <w:footnoteRef/>
      </w:r>
      <w:r w:rsidRPr="009655C4">
        <w:rPr>
          <w:rFonts w:ascii="Times New Roman" w:hAnsi="Times New Roman" w:cs="Times New Roman"/>
          <w:sz w:val="20"/>
          <w:szCs w:val="20"/>
        </w:rPr>
        <w:t xml:space="preserve"> С какими проблемами можно столкнуться при выращивании </w:t>
      </w:r>
      <w:proofErr w:type="spellStart"/>
      <w:r w:rsidRPr="009655C4">
        <w:rPr>
          <w:rFonts w:ascii="Times New Roman" w:hAnsi="Times New Roman" w:cs="Times New Roman"/>
          <w:sz w:val="20"/>
          <w:szCs w:val="20"/>
        </w:rPr>
        <w:t>микрозелени</w:t>
      </w:r>
      <w:proofErr w:type="spellEnd"/>
      <w:r w:rsidRPr="009655C4">
        <w:rPr>
          <w:rFonts w:ascii="Times New Roman" w:hAnsi="Times New Roman" w:cs="Times New Roman"/>
          <w:sz w:val="20"/>
          <w:szCs w:val="20"/>
        </w:rPr>
        <w:t>. [Электронный ресурс]//</w:t>
      </w:r>
      <w:r w:rsidRPr="009655C4">
        <w:rPr>
          <w:rFonts w:ascii="Times New Roman" w:hAnsi="Times New Roman" w:cs="Times New Roman"/>
          <w:sz w:val="20"/>
          <w:szCs w:val="20"/>
          <w:lang w:val="en-US"/>
        </w:rPr>
        <w:t>URL</w:t>
      </w:r>
      <w:r w:rsidRPr="009655C4">
        <w:rPr>
          <w:rFonts w:ascii="Times New Roman" w:hAnsi="Times New Roman" w:cs="Times New Roman"/>
          <w:sz w:val="20"/>
          <w:szCs w:val="20"/>
        </w:rPr>
        <w:t xml:space="preserve">: </w:t>
      </w:r>
      <w:hyperlink r:id="rId5" w:history="1">
        <w:r w:rsidRPr="009655C4">
          <w:rPr>
            <w:rStyle w:val="a4"/>
            <w:rFonts w:ascii="Times New Roman" w:hAnsi="Times New Roman" w:cs="Times New Roman"/>
            <w:sz w:val="20"/>
            <w:szCs w:val="20"/>
          </w:rPr>
          <w:t>https://vl-farm.ru/blogs/blog/S-kakimi-problemami-mojno-stolknutsya-pri-viraschivanii-mikrozeleni</w:t>
        </w:r>
      </w:hyperlink>
      <w:r w:rsidRPr="009655C4">
        <w:rPr>
          <w:rFonts w:ascii="Times New Roman" w:hAnsi="Times New Roman" w:cs="Times New Roman"/>
          <w:sz w:val="20"/>
          <w:szCs w:val="20"/>
        </w:rPr>
        <w:t xml:space="preserve"> (Дата обращения: 06.04.2023)</w:t>
      </w:r>
    </w:p>
    <w:p w14:paraId="655FE411" w14:textId="77777777" w:rsidR="001132A8" w:rsidRDefault="001132A8" w:rsidP="00B520E1">
      <w:pPr>
        <w:pStyle w:val="a8"/>
      </w:pPr>
    </w:p>
  </w:footnote>
  <w:footnote w:id="7">
    <w:p w14:paraId="2ABD53F1" w14:textId="77777777" w:rsidR="00B75875" w:rsidRDefault="00B75875">
      <w:pPr>
        <w:pStyle w:val="a8"/>
      </w:pPr>
      <w:r>
        <w:rPr>
          <w:rStyle w:val="aa"/>
        </w:rPr>
        <w:footnoteRef/>
      </w:r>
      <w:r>
        <w:t xml:space="preserve"> </w:t>
      </w:r>
      <w:r w:rsidRPr="002D4A1D">
        <w:rPr>
          <w:rFonts w:ascii="Times New Roman" w:hAnsi="Times New Roman" w:cs="Times New Roman"/>
        </w:rPr>
        <w:t>См.: Приложение</w:t>
      </w:r>
      <w:r>
        <w:rPr>
          <w:rFonts w:ascii="Times New Roman" w:hAnsi="Times New Roman" w:cs="Times New Roman"/>
        </w:rPr>
        <w:t xml:space="preserve"> 1 «Подготовка к выращиванию»</w:t>
      </w:r>
    </w:p>
  </w:footnote>
  <w:footnote w:id="8">
    <w:p w14:paraId="3C4A1061" w14:textId="77777777" w:rsidR="00B75875" w:rsidRDefault="00B75875">
      <w:pPr>
        <w:pStyle w:val="a8"/>
      </w:pPr>
      <w:r>
        <w:rPr>
          <w:rStyle w:val="aa"/>
        </w:rPr>
        <w:footnoteRef/>
      </w:r>
      <w:r>
        <w:t xml:space="preserve"> </w:t>
      </w:r>
      <w:r w:rsidRPr="002D4A1D">
        <w:rPr>
          <w:rFonts w:ascii="Times New Roman" w:hAnsi="Times New Roman" w:cs="Times New Roman"/>
        </w:rPr>
        <w:t>См.: Приложение</w:t>
      </w:r>
      <w:r>
        <w:rPr>
          <w:rFonts w:ascii="Times New Roman" w:hAnsi="Times New Roman" w:cs="Times New Roman"/>
        </w:rPr>
        <w:t xml:space="preserve"> 2 «Наблюдение за ростом»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747A9"/>
    <w:multiLevelType w:val="hybridMultilevel"/>
    <w:tmpl w:val="C8086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A31763"/>
    <w:multiLevelType w:val="hybridMultilevel"/>
    <w:tmpl w:val="B3AC688A"/>
    <w:lvl w:ilvl="0" w:tplc="0419000F">
      <w:start w:val="1"/>
      <w:numFmt w:val="decimal"/>
      <w:lvlText w:val="%1."/>
      <w:lvlJc w:val="left"/>
      <w:pPr>
        <w:ind w:left="2291" w:hanging="360"/>
      </w:p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 w15:restartNumberingAfterBreak="0">
    <w:nsid w:val="08990C3A"/>
    <w:multiLevelType w:val="hybridMultilevel"/>
    <w:tmpl w:val="A0AC5F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5149BF"/>
    <w:multiLevelType w:val="hybridMultilevel"/>
    <w:tmpl w:val="AA60A0FA"/>
    <w:lvl w:ilvl="0" w:tplc="085883B2">
      <w:start w:val="1"/>
      <w:numFmt w:val="decimal"/>
      <w:lvlText w:val="%1."/>
      <w:lvlJc w:val="left"/>
      <w:pPr>
        <w:ind w:left="1353"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1668407A"/>
    <w:multiLevelType w:val="hybridMultilevel"/>
    <w:tmpl w:val="8DEC0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72C2A5F"/>
    <w:multiLevelType w:val="hybridMultilevel"/>
    <w:tmpl w:val="53A2CB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7A077AA"/>
    <w:multiLevelType w:val="hybridMultilevel"/>
    <w:tmpl w:val="22DE124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15:restartNumberingAfterBreak="0">
    <w:nsid w:val="38E202EE"/>
    <w:multiLevelType w:val="hybridMultilevel"/>
    <w:tmpl w:val="33D86D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EC67F2B"/>
    <w:multiLevelType w:val="hybridMultilevel"/>
    <w:tmpl w:val="C3BA444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42C66171"/>
    <w:multiLevelType w:val="hybridMultilevel"/>
    <w:tmpl w:val="E9CA8C6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47111F3D"/>
    <w:multiLevelType w:val="hybridMultilevel"/>
    <w:tmpl w:val="23ACF7E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F5A6D5C"/>
    <w:multiLevelType w:val="hybridMultilevel"/>
    <w:tmpl w:val="6750FE7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57BC7CB3"/>
    <w:multiLevelType w:val="hybridMultilevel"/>
    <w:tmpl w:val="5848222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15:restartNumberingAfterBreak="0">
    <w:nsid w:val="5E2F70B4"/>
    <w:multiLevelType w:val="hybridMultilevel"/>
    <w:tmpl w:val="EC9A8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5A69D6"/>
    <w:multiLevelType w:val="hybridMultilevel"/>
    <w:tmpl w:val="FB6ACA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5FD10F2D"/>
    <w:multiLevelType w:val="hybridMultilevel"/>
    <w:tmpl w:val="BB041E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1693FEB"/>
    <w:multiLevelType w:val="hybridMultilevel"/>
    <w:tmpl w:val="BB7E4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7E50498"/>
    <w:multiLevelType w:val="hybridMultilevel"/>
    <w:tmpl w:val="C700C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C75141D"/>
    <w:multiLevelType w:val="hybridMultilevel"/>
    <w:tmpl w:val="82D0F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D563ADE"/>
    <w:multiLevelType w:val="hybridMultilevel"/>
    <w:tmpl w:val="1FE6294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71A767E2"/>
    <w:multiLevelType w:val="hybridMultilevel"/>
    <w:tmpl w:val="B91842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6F02A14"/>
    <w:multiLevelType w:val="hybridMultilevel"/>
    <w:tmpl w:val="E7683096"/>
    <w:lvl w:ilvl="0" w:tplc="04190001">
      <w:start w:val="1"/>
      <w:numFmt w:val="bullet"/>
      <w:lvlText w:val=""/>
      <w:lvlJc w:val="left"/>
      <w:pPr>
        <w:ind w:left="751" w:hanging="360"/>
      </w:pPr>
      <w:rPr>
        <w:rFonts w:ascii="Symbol" w:hAnsi="Symbol" w:hint="default"/>
      </w:rPr>
    </w:lvl>
    <w:lvl w:ilvl="1" w:tplc="04190003" w:tentative="1">
      <w:start w:val="1"/>
      <w:numFmt w:val="bullet"/>
      <w:lvlText w:val="o"/>
      <w:lvlJc w:val="left"/>
      <w:pPr>
        <w:ind w:left="1471" w:hanging="360"/>
      </w:pPr>
      <w:rPr>
        <w:rFonts w:ascii="Courier New" w:hAnsi="Courier New" w:cs="Courier New" w:hint="default"/>
      </w:rPr>
    </w:lvl>
    <w:lvl w:ilvl="2" w:tplc="04190005" w:tentative="1">
      <w:start w:val="1"/>
      <w:numFmt w:val="bullet"/>
      <w:lvlText w:val=""/>
      <w:lvlJc w:val="left"/>
      <w:pPr>
        <w:ind w:left="2191" w:hanging="360"/>
      </w:pPr>
      <w:rPr>
        <w:rFonts w:ascii="Wingdings" w:hAnsi="Wingdings" w:hint="default"/>
      </w:rPr>
    </w:lvl>
    <w:lvl w:ilvl="3" w:tplc="04190001" w:tentative="1">
      <w:start w:val="1"/>
      <w:numFmt w:val="bullet"/>
      <w:lvlText w:val=""/>
      <w:lvlJc w:val="left"/>
      <w:pPr>
        <w:ind w:left="2911" w:hanging="360"/>
      </w:pPr>
      <w:rPr>
        <w:rFonts w:ascii="Symbol" w:hAnsi="Symbol" w:hint="default"/>
      </w:rPr>
    </w:lvl>
    <w:lvl w:ilvl="4" w:tplc="04190003" w:tentative="1">
      <w:start w:val="1"/>
      <w:numFmt w:val="bullet"/>
      <w:lvlText w:val="o"/>
      <w:lvlJc w:val="left"/>
      <w:pPr>
        <w:ind w:left="3631" w:hanging="360"/>
      </w:pPr>
      <w:rPr>
        <w:rFonts w:ascii="Courier New" w:hAnsi="Courier New" w:cs="Courier New" w:hint="default"/>
      </w:rPr>
    </w:lvl>
    <w:lvl w:ilvl="5" w:tplc="04190005" w:tentative="1">
      <w:start w:val="1"/>
      <w:numFmt w:val="bullet"/>
      <w:lvlText w:val=""/>
      <w:lvlJc w:val="left"/>
      <w:pPr>
        <w:ind w:left="4351" w:hanging="360"/>
      </w:pPr>
      <w:rPr>
        <w:rFonts w:ascii="Wingdings" w:hAnsi="Wingdings" w:hint="default"/>
      </w:rPr>
    </w:lvl>
    <w:lvl w:ilvl="6" w:tplc="04190001" w:tentative="1">
      <w:start w:val="1"/>
      <w:numFmt w:val="bullet"/>
      <w:lvlText w:val=""/>
      <w:lvlJc w:val="left"/>
      <w:pPr>
        <w:ind w:left="5071" w:hanging="360"/>
      </w:pPr>
      <w:rPr>
        <w:rFonts w:ascii="Symbol" w:hAnsi="Symbol" w:hint="default"/>
      </w:rPr>
    </w:lvl>
    <w:lvl w:ilvl="7" w:tplc="04190003" w:tentative="1">
      <w:start w:val="1"/>
      <w:numFmt w:val="bullet"/>
      <w:lvlText w:val="o"/>
      <w:lvlJc w:val="left"/>
      <w:pPr>
        <w:ind w:left="5791" w:hanging="360"/>
      </w:pPr>
      <w:rPr>
        <w:rFonts w:ascii="Courier New" w:hAnsi="Courier New" w:cs="Courier New" w:hint="default"/>
      </w:rPr>
    </w:lvl>
    <w:lvl w:ilvl="8" w:tplc="04190005" w:tentative="1">
      <w:start w:val="1"/>
      <w:numFmt w:val="bullet"/>
      <w:lvlText w:val=""/>
      <w:lvlJc w:val="left"/>
      <w:pPr>
        <w:ind w:left="6511" w:hanging="360"/>
      </w:pPr>
      <w:rPr>
        <w:rFonts w:ascii="Wingdings" w:hAnsi="Wingdings" w:hint="default"/>
      </w:rPr>
    </w:lvl>
  </w:abstractNum>
  <w:abstractNum w:abstractNumId="22" w15:restartNumberingAfterBreak="0">
    <w:nsid w:val="7B7F182F"/>
    <w:multiLevelType w:val="hybridMultilevel"/>
    <w:tmpl w:val="CBEA7B20"/>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23" w15:restartNumberingAfterBreak="0">
    <w:nsid w:val="7C702534"/>
    <w:multiLevelType w:val="hybridMultilevel"/>
    <w:tmpl w:val="9E40A4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C872C6B"/>
    <w:multiLevelType w:val="hybridMultilevel"/>
    <w:tmpl w:val="741CF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21"/>
  </w:num>
  <w:num w:numId="3">
    <w:abstractNumId w:val="0"/>
  </w:num>
  <w:num w:numId="4">
    <w:abstractNumId w:val="5"/>
  </w:num>
  <w:num w:numId="5">
    <w:abstractNumId w:val="4"/>
  </w:num>
  <w:num w:numId="6">
    <w:abstractNumId w:val="14"/>
  </w:num>
  <w:num w:numId="7">
    <w:abstractNumId w:val="6"/>
  </w:num>
  <w:num w:numId="8">
    <w:abstractNumId w:val="2"/>
  </w:num>
  <w:num w:numId="9">
    <w:abstractNumId w:val="3"/>
  </w:num>
  <w:num w:numId="10">
    <w:abstractNumId w:val="23"/>
  </w:num>
  <w:num w:numId="11">
    <w:abstractNumId w:val="10"/>
  </w:num>
  <w:num w:numId="12">
    <w:abstractNumId w:val="12"/>
  </w:num>
  <w:num w:numId="13">
    <w:abstractNumId w:val="7"/>
  </w:num>
  <w:num w:numId="14">
    <w:abstractNumId w:val="8"/>
  </w:num>
  <w:num w:numId="15">
    <w:abstractNumId w:val="11"/>
  </w:num>
  <w:num w:numId="16">
    <w:abstractNumId w:val="1"/>
  </w:num>
  <w:num w:numId="17">
    <w:abstractNumId w:val="9"/>
  </w:num>
  <w:num w:numId="18">
    <w:abstractNumId w:val="20"/>
  </w:num>
  <w:num w:numId="19">
    <w:abstractNumId w:val="18"/>
  </w:num>
  <w:num w:numId="20">
    <w:abstractNumId w:val="19"/>
  </w:num>
  <w:num w:numId="21">
    <w:abstractNumId w:val="22"/>
  </w:num>
  <w:num w:numId="22">
    <w:abstractNumId w:val="24"/>
  </w:num>
  <w:num w:numId="23">
    <w:abstractNumId w:val="13"/>
  </w:num>
  <w:num w:numId="24">
    <w:abstractNumId w:val="1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20E1"/>
    <w:rsid w:val="000100B8"/>
    <w:rsid w:val="0001308D"/>
    <w:rsid w:val="00057545"/>
    <w:rsid w:val="00105860"/>
    <w:rsid w:val="001132A8"/>
    <w:rsid w:val="00264E6D"/>
    <w:rsid w:val="0027726D"/>
    <w:rsid w:val="00293BBB"/>
    <w:rsid w:val="002C1168"/>
    <w:rsid w:val="002D23DE"/>
    <w:rsid w:val="00312FF6"/>
    <w:rsid w:val="00407667"/>
    <w:rsid w:val="004A4B23"/>
    <w:rsid w:val="004F5C16"/>
    <w:rsid w:val="005325AD"/>
    <w:rsid w:val="005471CC"/>
    <w:rsid w:val="00566754"/>
    <w:rsid w:val="00575044"/>
    <w:rsid w:val="00577302"/>
    <w:rsid w:val="00585528"/>
    <w:rsid w:val="005D2C71"/>
    <w:rsid w:val="00627722"/>
    <w:rsid w:val="00667336"/>
    <w:rsid w:val="006F5C66"/>
    <w:rsid w:val="006F67B2"/>
    <w:rsid w:val="00747072"/>
    <w:rsid w:val="00776FE6"/>
    <w:rsid w:val="00847898"/>
    <w:rsid w:val="008F61EE"/>
    <w:rsid w:val="00927D5C"/>
    <w:rsid w:val="009655C4"/>
    <w:rsid w:val="00983D3C"/>
    <w:rsid w:val="009858A2"/>
    <w:rsid w:val="00A47194"/>
    <w:rsid w:val="00A8464E"/>
    <w:rsid w:val="00AD50A5"/>
    <w:rsid w:val="00B22D60"/>
    <w:rsid w:val="00B520E1"/>
    <w:rsid w:val="00B53579"/>
    <w:rsid w:val="00B74012"/>
    <w:rsid w:val="00B75875"/>
    <w:rsid w:val="00B93891"/>
    <w:rsid w:val="00BD3F1D"/>
    <w:rsid w:val="00C35A17"/>
    <w:rsid w:val="00C90258"/>
    <w:rsid w:val="00CD78BB"/>
    <w:rsid w:val="00D02FF3"/>
    <w:rsid w:val="00D41819"/>
    <w:rsid w:val="00DC5D7E"/>
    <w:rsid w:val="00DD65B4"/>
    <w:rsid w:val="00E51476"/>
    <w:rsid w:val="00EC795E"/>
    <w:rsid w:val="00ED608C"/>
    <w:rsid w:val="00F50AD3"/>
    <w:rsid w:val="00FD35AE"/>
    <w:rsid w:val="00FE5D00"/>
    <w:rsid w:val="00FE7D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5DA3"/>
  <w15:docId w15:val="{F8879C37-198A-47B1-9BF8-57752372F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520E1"/>
  </w:style>
  <w:style w:type="paragraph" w:styleId="1">
    <w:name w:val="heading 1"/>
    <w:basedOn w:val="a"/>
    <w:next w:val="a"/>
    <w:link w:val="10"/>
    <w:uiPriority w:val="9"/>
    <w:qFormat/>
    <w:rsid w:val="00B520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520E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B520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20E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B520E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B520E1"/>
    <w:rPr>
      <w:rFonts w:asciiTheme="majorHAnsi" w:eastAsiaTheme="majorEastAsia" w:hAnsiTheme="majorHAnsi" w:cstheme="majorBidi"/>
      <w:b/>
      <w:bCs/>
      <w:color w:val="4F81BD" w:themeColor="accent1"/>
    </w:rPr>
  </w:style>
  <w:style w:type="paragraph" w:styleId="a3">
    <w:name w:val="List Paragraph"/>
    <w:basedOn w:val="a"/>
    <w:uiPriority w:val="34"/>
    <w:qFormat/>
    <w:rsid w:val="00B520E1"/>
    <w:pPr>
      <w:ind w:left="720"/>
      <w:contextualSpacing/>
    </w:pPr>
  </w:style>
  <w:style w:type="paragraph" w:styleId="11">
    <w:name w:val="toc 1"/>
    <w:basedOn w:val="a"/>
    <w:next w:val="a"/>
    <w:autoRedefine/>
    <w:uiPriority w:val="39"/>
    <w:unhideWhenUsed/>
    <w:qFormat/>
    <w:rsid w:val="00B520E1"/>
    <w:pPr>
      <w:spacing w:after="100"/>
    </w:pPr>
  </w:style>
  <w:style w:type="character" w:styleId="a4">
    <w:name w:val="Hyperlink"/>
    <w:basedOn w:val="a0"/>
    <w:uiPriority w:val="99"/>
    <w:unhideWhenUsed/>
    <w:rsid w:val="00B520E1"/>
    <w:rPr>
      <w:color w:val="0000FF" w:themeColor="hyperlink"/>
      <w:u w:val="single"/>
    </w:rPr>
  </w:style>
  <w:style w:type="paragraph" w:styleId="a5">
    <w:name w:val="TOC Heading"/>
    <w:basedOn w:val="1"/>
    <w:next w:val="a"/>
    <w:uiPriority w:val="39"/>
    <w:semiHidden/>
    <w:unhideWhenUsed/>
    <w:qFormat/>
    <w:rsid w:val="00B520E1"/>
    <w:pPr>
      <w:outlineLvl w:val="9"/>
    </w:pPr>
  </w:style>
  <w:style w:type="paragraph" w:styleId="a6">
    <w:name w:val="footer"/>
    <w:basedOn w:val="a"/>
    <w:link w:val="a7"/>
    <w:uiPriority w:val="99"/>
    <w:unhideWhenUsed/>
    <w:rsid w:val="00B520E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20E1"/>
  </w:style>
  <w:style w:type="paragraph" w:styleId="a8">
    <w:name w:val="footnote text"/>
    <w:basedOn w:val="a"/>
    <w:link w:val="a9"/>
    <w:uiPriority w:val="99"/>
    <w:unhideWhenUsed/>
    <w:rsid w:val="00B520E1"/>
    <w:pPr>
      <w:spacing w:after="0" w:line="240" w:lineRule="auto"/>
    </w:pPr>
    <w:rPr>
      <w:sz w:val="20"/>
      <w:szCs w:val="20"/>
    </w:rPr>
  </w:style>
  <w:style w:type="character" w:customStyle="1" w:styleId="a9">
    <w:name w:val="Текст сноски Знак"/>
    <w:basedOn w:val="a0"/>
    <w:link w:val="a8"/>
    <w:uiPriority w:val="99"/>
    <w:rsid w:val="00B520E1"/>
    <w:rPr>
      <w:sz w:val="20"/>
      <w:szCs w:val="20"/>
    </w:rPr>
  </w:style>
  <w:style w:type="character" w:styleId="aa">
    <w:name w:val="footnote reference"/>
    <w:basedOn w:val="a0"/>
    <w:uiPriority w:val="99"/>
    <w:semiHidden/>
    <w:unhideWhenUsed/>
    <w:rsid w:val="00B520E1"/>
    <w:rPr>
      <w:vertAlign w:val="superscript"/>
    </w:rPr>
  </w:style>
  <w:style w:type="paragraph" w:styleId="21">
    <w:name w:val="toc 2"/>
    <w:basedOn w:val="a"/>
    <w:next w:val="a"/>
    <w:autoRedefine/>
    <w:uiPriority w:val="39"/>
    <w:unhideWhenUsed/>
    <w:qFormat/>
    <w:rsid w:val="00B520E1"/>
    <w:pPr>
      <w:spacing w:after="100"/>
      <w:ind w:left="220"/>
    </w:pPr>
  </w:style>
  <w:style w:type="paragraph" w:styleId="31">
    <w:name w:val="toc 3"/>
    <w:basedOn w:val="a"/>
    <w:next w:val="a"/>
    <w:autoRedefine/>
    <w:uiPriority w:val="39"/>
    <w:unhideWhenUsed/>
    <w:qFormat/>
    <w:rsid w:val="00B520E1"/>
    <w:pPr>
      <w:spacing w:after="100"/>
      <w:ind w:left="440"/>
    </w:pPr>
  </w:style>
  <w:style w:type="paragraph" w:styleId="ab">
    <w:name w:val="Balloon Text"/>
    <w:basedOn w:val="a"/>
    <w:link w:val="ac"/>
    <w:uiPriority w:val="99"/>
    <w:semiHidden/>
    <w:unhideWhenUsed/>
    <w:rsid w:val="00B520E1"/>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B520E1"/>
    <w:rPr>
      <w:rFonts w:ascii="Tahoma" w:hAnsi="Tahoma" w:cs="Tahoma"/>
      <w:sz w:val="16"/>
      <w:szCs w:val="16"/>
    </w:rPr>
  </w:style>
  <w:style w:type="paragraph" w:styleId="ad">
    <w:name w:val="Document Map"/>
    <w:basedOn w:val="a"/>
    <w:link w:val="ae"/>
    <w:uiPriority w:val="99"/>
    <w:semiHidden/>
    <w:unhideWhenUsed/>
    <w:rsid w:val="009858A2"/>
    <w:pPr>
      <w:spacing w:after="0" w:line="240" w:lineRule="auto"/>
    </w:pPr>
    <w:rPr>
      <w:rFonts w:ascii="Tahoma" w:hAnsi="Tahoma" w:cs="Tahoma"/>
      <w:sz w:val="16"/>
      <w:szCs w:val="16"/>
    </w:rPr>
  </w:style>
  <w:style w:type="character" w:customStyle="1" w:styleId="ae">
    <w:name w:val="Схема документа Знак"/>
    <w:basedOn w:val="a0"/>
    <w:link w:val="ad"/>
    <w:uiPriority w:val="99"/>
    <w:semiHidden/>
    <w:rsid w:val="009858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chistota.ru/mikrozelen/vidy-i-opisanie-mikrozeleni.html"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vl-farm.ru/blogs/blog/S-kakimi-problemami-mojno-stolknutsya-pri-viraschivanii-mikrozeleni"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inessman.ru/post/kak-zarabatyivat---tyisyach-v-mesyats-stroim-pribyilnyiy-biznes-na-vyiraschivanii-mikrozeleni.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agro-sales.ru/wiki/mikrozelen-ili-mikrogrin-chto-eto"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babiesgreen.ru/kak-hranit-mikrozelen/" TargetMode="External"/><Relationship Id="rId14" Type="http://schemas.openxmlformats.org/officeDocument/2006/relationships/image" Target="media/image2.jpeg"/><Relationship Id="rId22" Type="http://schemas.openxmlformats.org/officeDocument/2006/relationships/image" Target="media/image10.jpeg"/></Relationships>
</file>

<file path=word/_rels/footnotes.xml.rels><?xml version="1.0" encoding="UTF-8" standalone="yes"?>
<Relationships xmlns="http://schemas.openxmlformats.org/package/2006/relationships"><Relationship Id="rId3" Type="http://schemas.openxmlformats.org/officeDocument/2006/relationships/hyperlink" Target="https://mschistota.ru/mikrozelen/vidy-i-opisanie-mikrozeleni.html" TargetMode="External"/><Relationship Id="rId2" Type="http://schemas.openxmlformats.org/officeDocument/2006/relationships/hyperlink" Target="https://businessman.ru/post/kak-zarabatyivat---tyisyach-v-mesyats-stroim-pribyilnyiy-biznes-na-vyiraschivanii-mikrozeleni.html" TargetMode="External"/><Relationship Id="rId1" Type="http://schemas.openxmlformats.org/officeDocument/2006/relationships/hyperlink" Target="https://agro-sales.ru/wiki/mikrozelen-ili-mikrogrin-chto-eto" TargetMode="External"/><Relationship Id="rId5" Type="http://schemas.openxmlformats.org/officeDocument/2006/relationships/hyperlink" Target="https://vl-farm.ru/blogs/blog/S-kakimi-problemami-mojno-stolknutsya-pri-viraschivanii-mikrozeleni" TargetMode="External"/><Relationship Id="rId4" Type="http://schemas.openxmlformats.org/officeDocument/2006/relationships/hyperlink" Target="https://babiesgreen.ru/kak-hranit-mikrozel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8D9239-701C-41CC-934C-43BFA7F1C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362</TotalTime>
  <Pages>1</Pages>
  <Words>4365</Words>
  <Characters>24881</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Ирина Белоглазова</cp:lastModifiedBy>
  <cp:revision>15</cp:revision>
  <dcterms:created xsi:type="dcterms:W3CDTF">2023-04-30T08:03:00Z</dcterms:created>
  <dcterms:modified xsi:type="dcterms:W3CDTF">2023-05-16T17:13:00Z</dcterms:modified>
</cp:coreProperties>
</file>