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1F" w:rsidRPr="001D2194" w:rsidRDefault="002A2B1F" w:rsidP="002A2B1F">
      <w:pPr>
        <w:jc w:val="center"/>
        <w:rPr>
          <w:rFonts w:ascii="Times New Roman" w:hAnsi="Times New Roman" w:cs="Times New Roman"/>
          <w:sz w:val="28"/>
          <w:szCs w:val="28"/>
        </w:rPr>
      </w:pPr>
      <w:bookmarkStart w:id="0" w:name="_GoBack"/>
      <w:bookmarkEnd w:id="0"/>
      <w:r w:rsidRPr="001D2194">
        <w:rPr>
          <w:rFonts w:ascii="Times New Roman" w:hAnsi="Times New Roman" w:cs="Times New Roman"/>
          <w:sz w:val="28"/>
          <w:szCs w:val="28"/>
        </w:rPr>
        <w:t>Муниципальное бюджетное образовательное учреждение</w:t>
      </w:r>
    </w:p>
    <w:p w:rsidR="002A2B1F" w:rsidRPr="001D2194" w:rsidRDefault="002A2B1F" w:rsidP="002A2B1F">
      <w:pPr>
        <w:jc w:val="center"/>
        <w:rPr>
          <w:rFonts w:ascii="Times New Roman" w:hAnsi="Times New Roman" w:cs="Times New Roman"/>
          <w:sz w:val="28"/>
          <w:szCs w:val="28"/>
        </w:rPr>
      </w:pPr>
      <w:r w:rsidRPr="001D2194">
        <w:rPr>
          <w:rFonts w:ascii="Times New Roman" w:hAnsi="Times New Roman" w:cs="Times New Roman"/>
          <w:sz w:val="28"/>
          <w:szCs w:val="28"/>
        </w:rPr>
        <w:t>« Карагайская средняя общеобразовательная школа №1»</w:t>
      </w:r>
    </w:p>
    <w:p w:rsidR="002A2B1F" w:rsidRPr="001D2194" w:rsidRDefault="002A2B1F" w:rsidP="002A2B1F">
      <w:pPr>
        <w:spacing w:after="0" w:line="240" w:lineRule="auto"/>
        <w:jc w:val="center"/>
        <w:rPr>
          <w:sz w:val="28"/>
          <w:szCs w:val="28"/>
        </w:rPr>
      </w:pPr>
    </w:p>
    <w:p w:rsidR="002A2B1F" w:rsidRPr="001D2194" w:rsidRDefault="002A2B1F" w:rsidP="002A2B1F">
      <w:pPr>
        <w:spacing w:after="0" w:line="240" w:lineRule="auto"/>
        <w:jc w:val="center"/>
        <w:rPr>
          <w:sz w:val="28"/>
          <w:szCs w:val="28"/>
        </w:rPr>
      </w:pPr>
    </w:p>
    <w:p w:rsidR="002A2B1F" w:rsidRPr="001D2194" w:rsidRDefault="002A2B1F" w:rsidP="002A2B1F">
      <w:pPr>
        <w:spacing w:after="0" w:line="240" w:lineRule="auto"/>
        <w:jc w:val="center"/>
        <w:rPr>
          <w:sz w:val="28"/>
          <w:szCs w:val="28"/>
        </w:rPr>
      </w:pPr>
    </w:p>
    <w:p w:rsidR="002A2B1F" w:rsidRPr="001D2194" w:rsidRDefault="002A2B1F" w:rsidP="002A2B1F">
      <w:pPr>
        <w:spacing w:after="0" w:line="240" w:lineRule="auto"/>
        <w:jc w:val="center"/>
        <w:rPr>
          <w:sz w:val="28"/>
          <w:szCs w:val="28"/>
        </w:rPr>
      </w:pPr>
    </w:p>
    <w:p w:rsidR="002A2B1F" w:rsidRPr="001D2194" w:rsidRDefault="002A2B1F" w:rsidP="002A2B1F">
      <w:pPr>
        <w:spacing w:after="0" w:line="240" w:lineRule="auto"/>
        <w:jc w:val="center"/>
        <w:rPr>
          <w:sz w:val="28"/>
          <w:szCs w:val="28"/>
        </w:rPr>
      </w:pPr>
    </w:p>
    <w:p w:rsidR="002A2B1F" w:rsidRPr="001D2194" w:rsidRDefault="002A2B1F" w:rsidP="002A2B1F">
      <w:pPr>
        <w:spacing w:after="0" w:line="240" w:lineRule="auto"/>
        <w:jc w:val="center"/>
        <w:rPr>
          <w:sz w:val="28"/>
          <w:szCs w:val="28"/>
        </w:rPr>
      </w:pPr>
    </w:p>
    <w:p w:rsidR="00483331" w:rsidRDefault="00483331" w:rsidP="00D612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Индивидуальный проект</w:t>
      </w:r>
    </w:p>
    <w:p w:rsidR="002A2B1F" w:rsidRPr="001D2194" w:rsidRDefault="002A2B1F" w:rsidP="00D61250">
      <w:pPr>
        <w:spacing w:after="0" w:line="240" w:lineRule="auto"/>
        <w:jc w:val="center"/>
        <w:rPr>
          <w:rFonts w:ascii="Times New Roman" w:hAnsi="Times New Roman" w:cs="Times New Roman"/>
          <w:sz w:val="28"/>
          <w:szCs w:val="28"/>
        </w:rPr>
      </w:pPr>
    </w:p>
    <w:p w:rsidR="002A2B1F" w:rsidRPr="00483331" w:rsidRDefault="00D61250" w:rsidP="00D61250">
      <w:pPr>
        <w:tabs>
          <w:tab w:val="left" w:pos="3405"/>
        </w:tabs>
        <w:spacing w:after="0" w:line="240" w:lineRule="auto"/>
        <w:jc w:val="center"/>
        <w:rPr>
          <w:rFonts w:ascii="Times New Roman" w:hAnsi="Times New Roman" w:cs="Times New Roman"/>
          <w:b/>
          <w:sz w:val="48"/>
          <w:szCs w:val="48"/>
        </w:rPr>
      </w:pPr>
      <w:r w:rsidRPr="00483331">
        <w:rPr>
          <w:rFonts w:ascii="Times New Roman" w:hAnsi="Times New Roman" w:cs="Times New Roman"/>
          <w:b/>
          <w:sz w:val="48"/>
          <w:szCs w:val="48"/>
        </w:rPr>
        <w:t>«</w:t>
      </w:r>
      <w:r w:rsidR="002A2B1F" w:rsidRPr="00483331">
        <w:rPr>
          <w:rFonts w:ascii="Times New Roman" w:hAnsi="Times New Roman" w:cs="Times New Roman"/>
          <w:b/>
          <w:sz w:val="48"/>
          <w:szCs w:val="48"/>
        </w:rPr>
        <w:t>Пенсия</w:t>
      </w:r>
      <w:r w:rsidRPr="00483331">
        <w:rPr>
          <w:rFonts w:ascii="Times New Roman" w:hAnsi="Times New Roman" w:cs="Times New Roman"/>
          <w:b/>
          <w:sz w:val="48"/>
          <w:szCs w:val="48"/>
        </w:rPr>
        <w:t>»</w:t>
      </w:r>
    </w:p>
    <w:p w:rsidR="002A2B1F" w:rsidRPr="001D2194" w:rsidRDefault="002A2B1F" w:rsidP="00D61250">
      <w:pPr>
        <w:spacing w:after="0" w:line="240" w:lineRule="auto"/>
        <w:jc w:val="center"/>
        <w:rPr>
          <w:rFonts w:ascii="Times New Roman" w:hAnsi="Times New Roman" w:cs="Times New Roman"/>
          <w:sz w:val="28"/>
          <w:szCs w:val="28"/>
        </w:rPr>
      </w:pPr>
    </w:p>
    <w:p w:rsidR="006D6E0A" w:rsidRDefault="006D6E0A" w:rsidP="002A2B1F">
      <w:pPr>
        <w:spacing w:after="0" w:line="240" w:lineRule="auto"/>
        <w:jc w:val="center"/>
        <w:rPr>
          <w:sz w:val="28"/>
          <w:szCs w:val="28"/>
        </w:rPr>
      </w:pPr>
    </w:p>
    <w:p w:rsidR="006D6E0A" w:rsidRDefault="006D6E0A" w:rsidP="002A2B1F">
      <w:pPr>
        <w:spacing w:after="0" w:line="240" w:lineRule="auto"/>
        <w:jc w:val="center"/>
        <w:rPr>
          <w:sz w:val="28"/>
          <w:szCs w:val="28"/>
        </w:rPr>
      </w:pPr>
    </w:p>
    <w:p w:rsidR="006D6E0A" w:rsidRDefault="006D6E0A" w:rsidP="002A2B1F">
      <w:pPr>
        <w:spacing w:after="0" w:line="240" w:lineRule="auto"/>
        <w:jc w:val="center"/>
        <w:rPr>
          <w:sz w:val="28"/>
          <w:szCs w:val="28"/>
        </w:rPr>
      </w:pPr>
    </w:p>
    <w:p w:rsidR="002A2B1F" w:rsidRPr="001D2194" w:rsidRDefault="002A2B1F" w:rsidP="002A2B1F">
      <w:pPr>
        <w:spacing w:after="0" w:line="240" w:lineRule="auto"/>
        <w:jc w:val="center"/>
        <w:rPr>
          <w:sz w:val="28"/>
          <w:szCs w:val="28"/>
        </w:rPr>
      </w:pPr>
    </w:p>
    <w:p w:rsidR="002A2B1F" w:rsidRPr="001D2194" w:rsidRDefault="002A2B1F" w:rsidP="002A2B1F">
      <w:pPr>
        <w:spacing w:after="0" w:line="240" w:lineRule="auto"/>
        <w:jc w:val="center"/>
        <w:rPr>
          <w:sz w:val="28"/>
          <w:szCs w:val="28"/>
        </w:rPr>
      </w:pPr>
    </w:p>
    <w:p w:rsidR="002A2B1F" w:rsidRPr="001D2194" w:rsidRDefault="002A2B1F" w:rsidP="00483331">
      <w:pPr>
        <w:spacing w:after="0" w:line="240" w:lineRule="auto"/>
        <w:ind w:left="4248"/>
        <w:rPr>
          <w:sz w:val="28"/>
          <w:szCs w:val="28"/>
        </w:rPr>
      </w:pPr>
    </w:p>
    <w:p w:rsidR="002A2B1F" w:rsidRPr="001D2194" w:rsidRDefault="002A2B1F" w:rsidP="00483331">
      <w:pPr>
        <w:ind w:left="4248"/>
        <w:rPr>
          <w:rFonts w:ascii="Times New Roman" w:hAnsi="Times New Roman" w:cs="Times New Roman"/>
          <w:sz w:val="28"/>
          <w:szCs w:val="28"/>
        </w:rPr>
      </w:pPr>
      <w:r w:rsidRPr="001D2194">
        <w:rPr>
          <w:rFonts w:ascii="Times New Roman" w:hAnsi="Times New Roman" w:cs="Times New Roman"/>
          <w:sz w:val="28"/>
          <w:szCs w:val="28"/>
        </w:rPr>
        <w:t>Выполнила работу: ученица 11 класса</w:t>
      </w:r>
    </w:p>
    <w:p w:rsidR="002A2B1F" w:rsidRPr="001D2194" w:rsidRDefault="002A2B1F" w:rsidP="00483331">
      <w:pPr>
        <w:ind w:left="4248"/>
        <w:rPr>
          <w:rFonts w:ascii="Times New Roman" w:hAnsi="Times New Roman" w:cs="Times New Roman"/>
          <w:sz w:val="28"/>
          <w:szCs w:val="28"/>
        </w:rPr>
      </w:pPr>
      <w:r w:rsidRPr="001D2194">
        <w:rPr>
          <w:rFonts w:ascii="Times New Roman" w:hAnsi="Times New Roman" w:cs="Times New Roman"/>
          <w:sz w:val="28"/>
          <w:szCs w:val="28"/>
        </w:rPr>
        <w:t>МБОУ «КСОШ №1»</w:t>
      </w:r>
    </w:p>
    <w:p w:rsidR="00B46DF7" w:rsidRDefault="002A2B1F" w:rsidP="00483331">
      <w:pPr>
        <w:ind w:left="4248"/>
        <w:rPr>
          <w:rFonts w:ascii="Times New Roman" w:hAnsi="Times New Roman" w:cs="Times New Roman"/>
          <w:sz w:val="28"/>
          <w:szCs w:val="28"/>
        </w:rPr>
      </w:pPr>
      <w:r w:rsidRPr="001D2194">
        <w:rPr>
          <w:rFonts w:ascii="Times New Roman" w:hAnsi="Times New Roman" w:cs="Times New Roman"/>
          <w:sz w:val="28"/>
          <w:szCs w:val="28"/>
        </w:rPr>
        <w:t>Мошева Кристина</w:t>
      </w:r>
      <w:r w:rsidR="00D61250" w:rsidRPr="001D2194">
        <w:rPr>
          <w:rFonts w:ascii="Times New Roman" w:hAnsi="Times New Roman" w:cs="Times New Roman"/>
          <w:sz w:val="28"/>
          <w:szCs w:val="28"/>
        </w:rPr>
        <w:t xml:space="preserve"> Александровна</w:t>
      </w:r>
      <w:r w:rsidRPr="001D2194">
        <w:rPr>
          <w:rFonts w:ascii="Times New Roman" w:hAnsi="Times New Roman" w:cs="Times New Roman"/>
          <w:sz w:val="28"/>
          <w:szCs w:val="28"/>
        </w:rPr>
        <w:t xml:space="preserve"> </w:t>
      </w:r>
    </w:p>
    <w:p w:rsidR="00483331" w:rsidRDefault="00483331" w:rsidP="00483331">
      <w:pPr>
        <w:ind w:left="4248"/>
      </w:pPr>
    </w:p>
    <w:p w:rsidR="00483331" w:rsidRDefault="00483331" w:rsidP="00B46DF7">
      <w:pPr>
        <w:jc w:val="right"/>
      </w:pPr>
    </w:p>
    <w:p w:rsidR="00483331" w:rsidRDefault="00483331" w:rsidP="00B46DF7">
      <w:pPr>
        <w:jc w:val="right"/>
      </w:pPr>
    </w:p>
    <w:p w:rsidR="00483331" w:rsidRDefault="00483331" w:rsidP="00B46DF7">
      <w:pPr>
        <w:jc w:val="right"/>
      </w:pPr>
    </w:p>
    <w:p w:rsidR="00483331" w:rsidRDefault="00483331" w:rsidP="00B46DF7">
      <w:pPr>
        <w:jc w:val="right"/>
      </w:pPr>
    </w:p>
    <w:p w:rsidR="00483331" w:rsidRDefault="00483331" w:rsidP="00B46DF7">
      <w:pPr>
        <w:jc w:val="right"/>
      </w:pPr>
    </w:p>
    <w:p w:rsidR="00483331" w:rsidRDefault="00483331" w:rsidP="00B46DF7">
      <w:pPr>
        <w:jc w:val="right"/>
      </w:pPr>
    </w:p>
    <w:p w:rsidR="00483331" w:rsidRDefault="00483331" w:rsidP="00B46DF7">
      <w:pPr>
        <w:jc w:val="right"/>
      </w:pPr>
    </w:p>
    <w:p w:rsidR="00483331" w:rsidRDefault="00483331" w:rsidP="00B46DF7">
      <w:pPr>
        <w:jc w:val="right"/>
      </w:pPr>
    </w:p>
    <w:p w:rsidR="00483331" w:rsidRDefault="00483331" w:rsidP="00B46DF7">
      <w:pPr>
        <w:jc w:val="right"/>
      </w:pPr>
    </w:p>
    <w:p w:rsidR="00483331" w:rsidRDefault="00483331" w:rsidP="00B46DF7">
      <w:pPr>
        <w:jc w:val="right"/>
      </w:pPr>
    </w:p>
    <w:p w:rsidR="00483331" w:rsidRDefault="00483331" w:rsidP="00B46DF7">
      <w:pPr>
        <w:jc w:val="right"/>
      </w:pPr>
    </w:p>
    <w:p w:rsidR="00483331" w:rsidRDefault="00483331" w:rsidP="00B46DF7">
      <w:pPr>
        <w:jc w:val="right"/>
      </w:pPr>
    </w:p>
    <w:p w:rsidR="00483331" w:rsidRDefault="00483331" w:rsidP="00B46DF7">
      <w:pPr>
        <w:jc w:val="right"/>
      </w:pPr>
    </w:p>
    <w:p w:rsidR="0038736E" w:rsidRPr="00B46DF7" w:rsidRDefault="0038736E" w:rsidP="00B46DF7">
      <w:pPr>
        <w:jc w:val="right"/>
        <w:rPr>
          <w:rFonts w:ascii="Times New Roman" w:hAnsi="Times New Roman" w:cs="Times New Roman"/>
          <w:sz w:val="28"/>
          <w:szCs w:val="28"/>
        </w:rPr>
      </w:pPr>
      <w:r>
        <w:t xml:space="preserve"> </w:t>
      </w:r>
    </w:p>
    <w:sdt>
      <w:sdtPr>
        <w:rPr>
          <w:rFonts w:ascii="Times New Roman" w:eastAsiaTheme="minorEastAsia" w:hAnsi="Times New Roman" w:cs="Times New Roman"/>
          <w:color w:val="auto"/>
          <w:sz w:val="22"/>
          <w:szCs w:val="22"/>
        </w:rPr>
        <w:id w:val="-1748565032"/>
        <w:docPartObj>
          <w:docPartGallery w:val="Table of Contents"/>
          <w:docPartUnique/>
        </w:docPartObj>
      </w:sdtPr>
      <w:sdtEndPr>
        <w:rPr>
          <w:b/>
          <w:bCs/>
        </w:rPr>
      </w:sdtEndPr>
      <w:sdtContent>
        <w:p w:rsidR="0038736E" w:rsidRPr="00B46DF7" w:rsidRDefault="0038736E">
          <w:pPr>
            <w:pStyle w:val="a9"/>
            <w:rPr>
              <w:rFonts w:ascii="Times New Roman" w:hAnsi="Times New Roman" w:cs="Times New Roman"/>
            </w:rPr>
          </w:pPr>
          <w:r w:rsidRPr="00B46DF7">
            <w:rPr>
              <w:rFonts w:ascii="Times New Roman" w:hAnsi="Times New Roman" w:cs="Times New Roman"/>
            </w:rPr>
            <w:t>Оглавление</w:t>
          </w:r>
        </w:p>
        <w:p w:rsidR="0038736E" w:rsidRPr="00B46DF7" w:rsidRDefault="0038736E">
          <w:pPr>
            <w:pStyle w:val="11"/>
            <w:tabs>
              <w:tab w:val="right" w:leader="dot" w:pos="9345"/>
            </w:tabs>
            <w:rPr>
              <w:rFonts w:ascii="Times New Roman" w:hAnsi="Times New Roman" w:cs="Times New Roman"/>
              <w:noProof/>
            </w:rPr>
          </w:pPr>
          <w:r w:rsidRPr="00B46DF7">
            <w:rPr>
              <w:rFonts w:ascii="Times New Roman" w:hAnsi="Times New Roman" w:cs="Times New Roman"/>
              <w:b/>
              <w:bCs/>
            </w:rPr>
            <w:fldChar w:fldCharType="begin"/>
          </w:r>
          <w:r w:rsidRPr="00B46DF7">
            <w:rPr>
              <w:rFonts w:ascii="Times New Roman" w:hAnsi="Times New Roman" w:cs="Times New Roman"/>
              <w:b/>
              <w:bCs/>
            </w:rPr>
            <w:instrText xml:space="preserve"> TOC \o "1-3" \h \z \u </w:instrText>
          </w:r>
          <w:r w:rsidRPr="00B46DF7">
            <w:rPr>
              <w:rFonts w:ascii="Times New Roman" w:hAnsi="Times New Roman" w:cs="Times New Roman"/>
              <w:b/>
              <w:bCs/>
            </w:rPr>
            <w:fldChar w:fldCharType="separate"/>
          </w:r>
          <w:hyperlink w:anchor="_Toc127356923" w:history="1">
            <w:r w:rsidRPr="00B46DF7">
              <w:rPr>
                <w:rStyle w:val="a6"/>
                <w:rFonts w:ascii="Times New Roman" w:hAnsi="Times New Roman" w:cs="Times New Roman"/>
                <w:noProof/>
              </w:rPr>
              <w:t>ВВЕДЕНИЕ</w:t>
            </w:r>
            <w:r w:rsidRPr="00B46DF7">
              <w:rPr>
                <w:rFonts w:ascii="Times New Roman" w:hAnsi="Times New Roman" w:cs="Times New Roman"/>
                <w:noProof/>
                <w:webHidden/>
              </w:rPr>
              <w:tab/>
            </w:r>
            <w:r w:rsidRPr="00B46DF7">
              <w:rPr>
                <w:rFonts w:ascii="Times New Roman" w:hAnsi="Times New Roman" w:cs="Times New Roman"/>
                <w:noProof/>
                <w:webHidden/>
              </w:rPr>
              <w:fldChar w:fldCharType="begin"/>
            </w:r>
            <w:r w:rsidRPr="00B46DF7">
              <w:rPr>
                <w:rFonts w:ascii="Times New Roman" w:hAnsi="Times New Roman" w:cs="Times New Roman"/>
                <w:noProof/>
                <w:webHidden/>
              </w:rPr>
              <w:instrText xml:space="preserve"> PAGEREF _Toc127356923 \h </w:instrText>
            </w:r>
            <w:r w:rsidRPr="00B46DF7">
              <w:rPr>
                <w:rFonts w:ascii="Times New Roman" w:hAnsi="Times New Roman" w:cs="Times New Roman"/>
                <w:noProof/>
                <w:webHidden/>
              </w:rPr>
            </w:r>
            <w:r w:rsidRPr="00B46DF7">
              <w:rPr>
                <w:rFonts w:ascii="Times New Roman" w:hAnsi="Times New Roman" w:cs="Times New Roman"/>
                <w:noProof/>
                <w:webHidden/>
              </w:rPr>
              <w:fldChar w:fldCharType="separate"/>
            </w:r>
            <w:r w:rsidRPr="00B46DF7">
              <w:rPr>
                <w:rFonts w:ascii="Times New Roman" w:hAnsi="Times New Roman" w:cs="Times New Roman"/>
                <w:noProof/>
                <w:webHidden/>
              </w:rPr>
              <w:t>3</w:t>
            </w:r>
            <w:r w:rsidRPr="00B46DF7">
              <w:rPr>
                <w:rFonts w:ascii="Times New Roman" w:hAnsi="Times New Roman" w:cs="Times New Roman"/>
                <w:noProof/>
                <w:webHidden/>
              </w:rPr>
              <w:fldChar w:fldCharType="end"/>
            </w:r>
          </w:hyperlink>
        </w:p>
        <w:p w:rsidR="0038736E" w:rsidRPr="00B46DF7" w:rsidRDefault="00540983">
          <w:pPr>
            <w:pStyle w:val="11"/>
            <w:tabs>
              <w:tab w:val="right" w:leader="dot" w:pos="9345"/>
            </w:tabs>
            <w:rPr>
              <w:rFonts w:ascii="Times New Roman" w:hAnsi="Times New Roman" w:cs="Times New Roman"/>
              <w:noProof/>
            </w:rPr>
          </w:pPr>
          <w:hyperlink w:anchor="_Toc127356924" w:history="1">
            <w:r w:rsidR="0038736E" w:rsidRPr="00B46DF7">
              <w:rPr>
                <w:rStyle w:val="a6"/>
                <w:rFonts w:ascii="Times New Roman" w:eastAsia="Andale Sans UI" w:hAnsi="Times New Roman" w:cs="Times New Roman"/>
                <w:noProof/>
                <w:lang w:eastAsia="ja-JP" w:bidi="fa-IR"/>
              </w:rPr>
              <w:t>1.1.   ОПРЕДЕЛЕНИЕ</w:t>
            </w:r>
            <w:r w:rsidR="0038736E" w:rsidRPr="00B46DF7">
              <w:rPr>
                <w:rFonts w:ascii="Times New Roman" w:hAnsi="Times New Roman" w:cs="Times New Roman"/>
                <w:noProof/>
                <w:webHidden/>
              </w:rPr>
              <w:tab/>
            </w:r>
            <w:r w:rsidR="0038736E" w:rsidRPr="00B46DF7">
              <w:rPr>
                <w:rFonts w:ascii="Times New Roman" w:hAnsi="Times New Roman" w:cs="Times New Roman"/>
                <w:noProof/>
                <w:webHidden/>
              </w:rPr>
              <w:fldChar w:fldCharType="begin"/>
            </w:r>
            <w:r w:rsidR="0038736E" w:rsidRPr="00B46DF7">
              <w:rPr>
                <w:rFonts w:ascii="Times New Roman" w:hAnsi="Times New Roman" w:cs="Times New Roman"/>
                <w:noProof/>
                <w:webHidden/>
              </w:rPr>
              <w:instrText xml:space="preserve"> PAGEREF _Toc127356924 \h </w:instrText>
            </w:r>
            <w:r w:rsidR="0038736E" w:rsidRPr="00B46DF7">
              <w:rPr>
                <w:rFonts w:ascii="Times New Roman" w:hAnsi="Times New Roman" w:cs="Times New Roman"/>
                <w:noProof/>
                <w:webHidden/>
              </w:rPr>
            </w:r>
            <w:r w:rsidR="0038736E" w:rsidRPr="00B46DF7">
              <w:rPr>
                <w:rFonts w:ascii="Times New Roman" w:hAnsi="Times New Roman" w:cs="Times New Roman"/>
                <w:noProof/>
                <w:webHidden/>
              </w:rPr>
              <w:fldChar w:fldCharType="separate"/>
            </w:r>
            <w:r w:rsidR="0038736E" w:rsidRPr="00B46DF7">
              <w:rPr>
                <w:rFonts w:ascii="Times New Roman" w:hAnsi="Times New Roman" w:cs="Times New Roman"/>
                <w:noProof/>
                <w:webHidden/>
              </w:rPr>
              <w:t>4</w:t>
            </w:r>
            <w:r w:rsidR="0038736E" w:rsidRPr="00B46DF7">
              <w:rPr>
                <w:rFonts w:ascii="Times New Roman" w:hAnsi="Times New Roman" w:cs="Times New Roman"/>
                <w:noProof/>
                <w:webHidden/>
              </w:rPr>
              <w:fldChar w:fldCharType="end"/>
            </w:r>
          </w:hyperlink>
        </w:p>
        <w:p w:rsidR="0038736E" w:rsidRPr="00B46DF7" w:rsidRDefault="00540983">
          <w:pPr>
            <w:pStyle w:val="11"/>
            <w:tabs>
              <w:tab w:val="right" w:leader="dot" w:pos="9345"/>
            </w:tabs>
            <w:rPr>
              <w:rFonts w:ascii="Times New Roman" w:hAnsi="Times New Roman" w:cs="Times New Roman"/>
              <w:noProof/>
            </w:rPr>
          </w:pPr>
          <w:hyperlink w:anchor="_Toc127356925" w:history="1">
            <w:r w:rsidR="0038736E" w:rsidRPr="00B46DF7">
              <w:rPr>
                <w:rStyle w:val="a6"/>
                <w:rFonts w:ascii="Times New Roman" w:eastAsia="Andale Sans UI" w:hAnsi="Times New Roman" w:cs="Times New Roman"/>
                <w:noProof/>
                <w:lang w:eastAsia="ja-JP" w:bidi="fa-IR"/>
              </w:rPr>
              <w:t>1.2. ВИДЫ ПЕНСИЙ В РОССИИ</w:t>
            </w:r>
            <w:r w:rsidR="0038736E" w:rsidRPr="00B46DF7">
              <w:rPr>
                <w:rFonts w:ascii="Times New Roman" w:hAnsi="Times New Roman" w:cs="Times New Roman"/>
                <w:noProof/>
                <w:webHidden/>
              </w:rPr>
              <w:tab/>
            </w:r>
            <w:r w:rsidR="0038736E" w:rsidRPr="00B46DF7">
              <w:rPr>
                <w:rFonts w:ascii="Times New Roman" w:hAnsi="Times New Roman" w:cs="Times New Roman"/>
                <w:noProof/>
                <w:webHidden/>
              </w:rPr>
              <w:fldChar w:fldCharType="begin"/>
            </w:r>
            <w:r w:rsidR="0038736E" w:rsidRPr="00B46DF7">
              <w:rPr>
                <w:rFonts w:ascii="Times New Roman" w:hAnsi="Times New Roman" w:cs="Times New Roman"/>
                <w:noProof/>
                <w:webHidden/>
              </w:rPr>
              <w:instrText xml:space="preserve"> PAGEREF _Toc127356925 \h </w:instrText>
            </w:r>
            <w:r w:rsidR="0038736E" w:rsidRPr="00B46DF7">
              <w:rPr>
                <w:rFonts w:ascii="Times New Roman" w:hAnsi="Times New Roman" w:cs="Times New Roman"/>
                <w:noProof/>
                <w:webHidden/>
              </w:rPr>
            </w:r>
            <w:r w:rsidR="0038736E" w:rsidRPr="00B46DF7">
              <w:rPr>
                <w:rFonts w:ascii="Times New Roman" w:hAnsi="Times New Roman" w:cs="Times New Roman"/>
                <w:noProof/>
                <w:webHidden/>
              </w:rPr>
              <w:fldChar w:fldCharType="separate"/>
            </w:r>
            <w:r w:rsidR="0038736E" w:rsidRPr="00B46DF7">
              <w:rPr>
                <w:rFonts w:ascii="Times New Roman" w:hAnsi="Times New Roman" w:cs="Times New Roman"/>
                <w:noProof/>
                <w:webHidden/>
              </w:rPr>
              <w:t>5</w:t>
            </w:r>
            <w:r w:rsidR="0038736E" w:rsidRPr="00B46DF7">
              <w:rPr>
                <w:rFonts w:ascii="Times New Roman" w:hAnsi="Times New Roman" w:cs="Times New Roman"/>
                <w:noProof/>
                <w:webHidden/>
              </w:rPr>
              <w:fldChar w:fldCharType="end"/>
            </w:r>
          </w:hyperlink>
        </w:p>
        <w:p w:rsidR="0038736E" w:rsidRPr="00B46DF7" w:rsidRDefault="00540983">
          <w:pPr>
            <w:pStyle w:val="11"/>
            <w:tabs>
              <w:tab w:val="right" w:leader="dot" w:pos="9345"/>
            </w:tabs>
            <w:rPr>
              <w:rFonts w:ascii="Times New Roman" w:hAnsi="Times New Roman" w:cs="Times New Roman"/>
              <w:noProof/>
            </w:rPr>
          </w:pPr>
          <w:hyperlink w:anchor="_Toc127356926" w:history="1">
            <w:r w:rsidR="0038736E" w:rsidRPr="00B46DF7">
              <w:rPr>
                <w:rStyle w:val="a6"/>
                <w:rFonts w:ascii="Times New Roman" w:eastAsia="Andale Sans UI" w:hAnsi="Times New Roman" w:cs="Times New Roman"/>
                <w:noProof/>
                <w:lang w:eastAsia="ja-JP" w:bidi="fa-IR"/>
              </w:rPr>
              <w:t>1.3.СТРАХОВАЯ ПЕНСИЯ</w:t>
            </w:r>
            <w:r w:rsidR="0038736E" w:rsidRPr="00B46DF7">
              <w:rPr>
                <w:rFonts w:ascii="Times New Roman" w:hAnsi="Times New Roman" w:cs="Times New Roman"/>
                <w:noProof/>
                <w:webHidden/>
              </w:rPr>
              <w:tab/>
            </w:r>
            <w:r w:rsidR="0038736E" w:rsidRPr="00B46DF7">
              <w:rPr>
                <w:rFonts w:ascii="Times New Roman" w:hAnsi="Times New Roman" w:cs="Times New Roman"/>
                <w:noProof/>
                <w:webHidden/>
              </w:rPr>
              <w:fldChar w:fldCharType="begin"/>
            </w:r>
            <w:r w:rsidR="0038736E" w:rsidRPr="00B46DF7">
              <w:rPr>
                <w:rFonts w:ascii="Times New Roman" w:hAnsi="Times New Roman" w:cs="Times New Roman"/>
                <w:noProof/>
                <w:webHidden/>
              </w:rPr>
              <w:instrText xml:space="preserve"> PAGEREF _Toc127356926 \h </w:instrText>
            </w:r>
            <w:r w:rsidR="0038736E" w:rsidRPr="00B46DF7">
              <w:rPr>
                <w:rFonts w:ascii="Times New Roman" w:hAnsi="Times New Roman" w:cs="Times New Roman"/>
                <w:noProof/>
                <w:webHidden/>
              </w:rPr>
            </w:r>
            <w:r w:rsidR="0038736E" w:rsidRPr="00B46DF7">
              <w:rPr>
                <w:rFonts w:ascii="Times New Roman" w:hAnsi="Times New Roman" w:cs="Times New Roman"/>
                <w:noProof/>
                <w:webHidden/>
              </w:rPr>
              <w:fldChar w:fldCharType="separate"/>
            </w:r>
            <w:r w:rsidR="0038736E" w:rsidRPr="00B46DF7">
              <w:rPr>
                <w:rFonts w:ascii="Times New Roman" w:hAnsi="Times New Roman" w:cs="Times New Roman"/>
                <w:noProof/>
                <w:webHidden/>
              </w:rPr>
              <w:t>5</w:t>
            </w:r>
            <w:r w:rsidR="0038736E" w:rsidRPr="00B46DF7">
              <w:rPr>
                <w:rFonts w:ascii="Times New Roman" w:hAnsi="Times New Roman" w:cs="Times New Roman"/>
                <w:noProof/>
                <w:webHidden/>
              </w:rPr>
              <w:fldChar w:fldCharType="end"/>
            </w:r>
          </w:hyperlink>
        </w:p>
        <w:p w:rsidR="0038736E" w:rsidRPr="00B46DF7" w:rsidRDefault="00540983">
          <w:pPr>
            <w:pStyle w:val="11"/>
            <w:tabs>
              <w:tab w:val="right" w:leader="dot" w:pos="9345"/>
            </w:tabs>
            <w:rPr>
              <w:rFonts w:ascii="Times New Roman" w:hAnsi="Times New Roman" w:cs="Times New Roman"/>
              <w:noProof/>
            </w:rPr>
          </w:pPr>
          <w:hyperlink w:anchor="_Toc127356927" w:history="1">
            <w:r w:rsidR="0038736E" w:rsidRPr="00B46DF7">
              <w:rPr>
                <w:rStyle w:val="a6"/>
                <w:rFonts w:ascii="Times New Roman" w:eastAsia="Andale Sans UI" w:hAnsi="Times New Roman" w:cs="Times New Roman"/>
                <w:noProof/>
                <w:lang w:eastAsia="ja-JP" w:bidi="fa-IR"/>
              </w:rPr>
              <w:t>1.4.СОЦИАЛЬНАЯ ПЕНСИЯ</w:t>
            </w:r>
            <w:r w:rsidR="0038736E" w:rsidRPr="00B46DF7">
              <w:rPr>
                <w:rFonts w:ascii="Times New Roman" w:hAnsi="Times New Roman" w:cs="Times New Roman"/>
                <w:noProof/>
                <w:webHidden/>
              </w:rPr>
              <w:tab/>
            </w:r>
            <w:r w:rsidR="0038736E" w:rsidRPr="00B46DF7">
              <w:rPr>
                <w:rFonts w:ascii="Times New Roman" w:hAnsi="Times New Roman" w:cs="Times New Roman"/>
                <w:noProof/>
                <w:webHidden/>
              </w:rPr>
              <w:fldChar w:fldCharType="begin"/>
            </w:r>
            <w:r w:rsidR="0038736E" w:rsidRPr="00B46DF7">
              <w:rPr>
                <w:rFonts w:ascii="Times New Roman" w:hAnsi="Times New Roman" w:cs="Times New Roman"/>
                <w:noProof/>
                <w:webHidden/>
              </w:rPr>
              <w:instrText xml:space="preserve"> PAGEREF _Toc127356927 \h </w:instrText>
            </w:r>
            <w:r w:rsidR="0038736E" w:rsidRPr="00B46DF7">
              <w:rPr>
                <w:rFonts w:ascii="Times New Roman" w:hAnsi="Times New Roman" w:cs="Times New Roman"/>
                <w:noProof/>
                <w:webHidden/>
              </w:rPr>
            </w:r>
            <w:r w:rsidR="0038736E" w:rsidRPr="00B46DF7">
              <w:rPr>
                <w:rFonts w:ascii="Times New Roman" w:hAnsi="Times New Roman" w:cs="Times New Roman"/>
                <w:noProof/>
                <w:webHidden/>
              </w:rPr>
              <w:fldChar w:fldCharType="separate"/>
            </w:r>
            <w:r w:rsidR="0038736E" w:rsidRPr="00B46DF7">
              <w:rPr>
                <w:rFonts w:ascii="Times New Roman" w:hAnsi="Times New Roman" w:cs="Times New Roman"/>
                <w:noProof/>
                <w:webHidden/>
              </w:rPr>
              <w:t>6</w:t>
            </w:r>
            <w:r w:rsidR="0038736E" w:rsidRPr="00B46DF7">
              <w:rPr>
                <w:rFonts w:ascii="Times New Roman" w:hAnsi="Times New Roman" w:cs="Times New Roman"/>
                <w:noProof/>
                <w:webHidden/>
              </w:rPr>
              <w:fldChar w:fldCharType="end"/>
            </w:r>
          </w:hyperlink>
        </w:p>
        <w:p w:rsidR="0038736E" w:rsidRPr="00B46DF7" w:rsidRDefault="00540983">
          <w:pPr>
            <w:pStyle w:val="11"/>
            <w:tabs>
              <w:tab w:val="right" w:leader="dot" w:pos="9345"/>
            </w:tabs>
            <w:rPr>
              <w:rFonts w:ascii="Times New Roman" w:hAnsi="Times New Roman" w:cs="Times New Roman"/>
              <w:noProof/>
            </w:rPr>
          </w:pPr>
          <w:hyperlink w:anchor="_Toc127356928" w:history="1">
            <w:r w:rsidR="0038736E" w:rsidRPr="00B46DF7">
              <w:rPr>
                <w:rStyle w:val="a6"/>
                <w:rFonts w:ascii="Times New Roman" w:eastAsia="Andale Sans UI" w:hAnsi="Times New Roman" w:cs="Times New Roman"/>
                <w:noProof/>
                <w:lang w:eastAsia="ja-JP" w:bidi="fa-IR"/>
              </w:rPr>
              <w:t>1.5.ДОБРОВОЛЬНАЯ ПЕНСИЯ</w:t>
            </w:r>
            <w:r w:rsidR="0038736E" w:rsidRPr="00B46DF7">
              <w:rPr>
                <w:rFonts w:ascii="Times New Roman" w:hAnsi="Times New Roman" w:cs="Times New Roman"/>
                <w:noProof/>
                <w:webHidden/>
              </w:rPr>
              <w:tab/>
            </w:r>
            <w:r w:rsidR="0038736E" w:rsidRPr="00B46DF7">
              <w:rPr>
                <w:rFonts w:ascii="Times New Roman" w:hAnsi="Times New Roman" w:cs="Times New Roman"/>
                <w:noProof/>
                <w:webHidden/>
              </w:rPr>
              <w:fldChar w:fldCharType="begin"/>
            </w:r>
            <w:r w:rsidR="0038736E" w:rsidRPr="00B46DF7">
              <w:rPr>
                <w:rFonts w:ascii="Times New Roman" w:hAnsi="Times New Roman" w:cs="Times New Roman"/>
                <w:noProof/>
                <w:webHidden/>
              </w:rPr>
              <w:instrText xml:space="preserve"> PAGEREF _Toc127356928 \h </w:instrText>
            </w:r>
            <w:r w:rsidR="0038736E" w:rsidRPr="00B46DF7">
              <w:rPr>
                <w:rFonts w:ascii="Times New Roman" w:hAnsi="Times New Roman" w:cs="Times New Roman"/>
                <w:noProof/>
                <w:webHidden/>
              </w:rPr>
            </w:r>
            <w:r w:rsidR="0038736E" w:rsidRPr="00B46DF7">
              <w:rPr>
                <w:rFonts w:ascii="Times New Roman" w:hAnsi="Times New Roman" w:cs="Times New Roman"/>
                <w:noProof/>
                <w:webHidden/>
              </w:rPr>
              <w:fldChar w:fldCharType="separate"/>
            </w:r>
            <w:r w:rsidR="0038736E" w:rsidRPr="00B46DF7">
              <w:rPr>
                <w:rFonts w:ascii="Times New Roman" w:hAnsi="Times New Roman" w:cs="Times New Roman"/>
                <w:noProof/>
                <w:webHidden/>
              </w:rPr>
              <w:t>7</w:t>
            </w:r>
            <w:r w:rsidR="0038736E" w:rsidRPr="00B46DF7">
              <w:rPr>
                <w:rFonts w:ascii="Times New Roman" w:hAnsi="Times New Roman" w:cs="Times New Roman"/>
                <w:noProof/>
                <w:webHidden/>
              </w:rPr>
              <w:fldChar w:fldCharType="end"/>
            </w:r>
          </w:hyperlink>
        </w:p>
        <w:p w:rsidR="0038736E" w:rsidRPr="00B46DF7" w:rsidRDefault="00540983">
          <w:pPr>
            <w:pStyle w:val="11"/>
            <w:tabs>
              <w:tab w:val="right" w:leader="dot" w:pos="9345"/>
            </w:tabs>
            <w:rPr>
              <w:rFonts w:ascii="Times New Roman" w:hAnsi="Times New Roman" w:cs="Times New Roman"/>
              <w:noProof/>
            </w:rPr>
          </w:pPr>
          <w:hyperlink w:anchor="_Toc127356929" w:history="1">
            <w:r w:rsidR="0038736E" w:rsidRPr="00B46DF7">
              <w:rPr>
                <w:rStyle w:val="a6"/>
                <w:rFonts w:ascii="Times New Roman" w:eastAsia="Andale Sans UI" w:hAnsi="Times New Roman" w:cs="Times New Roman"/>
                <w:noProof/>
                <w:lang w:eastAsia="ja-JP" w:bidi="fa-IR"/>
              </w:rPr>
              <w:t>1.6.    НАКОПИТЕЛЬНАЯ   ПЕНСИЯ</w:t>
            </w:r>
            <w:r w:rsidR="0038736E" w:rsidRPr="00B46DF7">
              <w:rPr>
                <w:rFonts w:ascii="Times New Roman" w:hAnsi="Times New Roman" w:cs="Times New Roman"/>
                <w:noProof/>
                <w:webHidden/>
              </w:rPr>
              <w:tab/>
            </w:r>
            <w:r w:rsidR="0038736E" w:rsidRPr="00B46DF7">
              <w:rPr>
                <w:rFonts w:ascii="Times New Roman" w:hAnsi="Times New Roman" w:cs="Times New Roman"/>
                <w:noProof/>
                <w:webHidden/>
              </w:rPr>
              <w:fldChar w:fldCharType="begin"/>
            </w:r>
            <w:r w:rsidR="0038736E" w:rsidRPr="00B46DF7">
              <w:rPr>
                <w:rFonts w:ascii="Times New Roman" w:hAnsi="Times New Roman" w:cs="Times New Roman"/>
                <w:noProof/>
                <w:webHidden/>
              </w:rPr>
              <w:instrText xml:space="preserve"> PAGEREF _Toc127356929 \h </w:instrText>
            </w:r>
            <w:r w:rsidR="0038736E" w:rsidRPr="00B46DF7">
              <w:rPr>
                <w:rFonts w:ascii="Times New Roman" w:hAnsi="Times New Roman" w:cs="Times New Roman"/>
                <w:noProof/>
                <w:webHidden/>
              </w:rPr>
            </w:r>
            <w:r w:rsidR="0038736E" w:rsidRPr="00B46DF7">
              <w:rPr>
                <w:rFonts w:ascii="Times New Roman" w:hAnsi="Times New Roman" w:cs="Times New Roman"/>
                <w:noProof/>
                <w:webHidden/>
              </w:rPr>
              <w:fldChar w:fldCharType="separate"/>
            </w:r>
            <w:r w:rsidR="0038736E" w:rsidRPr="00B46DF7">
              <w:rPr>
                <w:rFonts w:ascii="Times New Roman" w:hAnsi="Times New Roman" w:cs="Times New Roman"/>
                <w:noProof/>
                <w:webHidden/>
              </w:rPr>
              <w:t>7</w:t>
            </w:r>
            <w:r w:rsidR="0038736E" w:rsidRPr="00B46DF7">
              <w:rPr>
                <w:rFonts w:ascii="Times New Roman" w:hAnsi="Times New Roman" w:cs="Times New Roman"/>
                <w:noProof/>
                <w:webHidden/>
              </w:rPr>
              <w:fldChar w:fldCharType="end"/>
            </w:r>
          </w:hyperlink>
        </w:p>
        <w:p w:rsidR="0038736E" w:rsidRPr="00B46DF7" w:rsidRDefault="00540983">
          <w:pPr>
            <w:pStyle w:val="11"/>
            <w:tabs>
              <w:tab w:val="right" w:leader="dot" w:pos="9345"/>
            </w:tabs>
            <w:rPr>
              <w:rFonts w:ascii="Times New Roman" w:hAnsi="Times New Roman" w:cs="Times New Roman"/>
              <w:noProof/>
            </w:rPr>
          </w:pPr>
          <w:hyperlink w:anchor="_Toc127356930" w:history="1">
            <w:r w:rsidR="0038736E" w:rsidRPr="00B46DF7">
              <w:rPr>
                <w:rStyle w:val="a6"/>
                <w:rFonts w:ascii="Times New Roman" w:hAnsi="Times New Roman" w:cs="Times New Roman"/>
                <w:noProof/>
              </w:rPr>
              <w:t>1.7.  ТРУДОВАЯ ПЕНСИЯ И ЕЕ ФОРМИРОВАНИЕ</w:t>
            </w:r>
            <w:r w:rsidR="0038736E" w:rsidRPr="00B46DF7">
              <w:rPr>
                <w:rFonts w:ascii="Times New Roman" w:hAnsi="Times New Roman" w:cs="Times New Roman"/>
                <w:noProof/>
                <w:webHidden/>
              </w:rPr>
              <w:tab/>
            </w:r>
            <w:r w:rsidR="0038736E" w:rsidRPr="00B46DF7">
              <w:rPr>
                <w:rFonts w:ascii="Times New Roman" w:hAnsi="Times New Roman" w:cs="Times New Roman"/>
                <w:noProof/>
                <w:webHidden/>
              </w:rPr>
              <w:fldChar w:fldCharType="begin"/>
            </w:r>
            <w:r w:rsidR="0038736E" w:rsidRPr="00B46DF7">
              <w:rPr>
                <w:rFonts w:ascii="Times New Roman" w:hAnsi="Times New Roman" w:cs="Times New Roman"/>
                <w:noProof/>
                <w:webHidden/>
              </w:rPr>
              <w:instrText xml:space="preserve"> PAGEREF _Toc127356930 \h </w:instrText>
            </w:r>
            <w:r w:rsidR="0038736E" w:rsidRPr="00B46DF7">
              <w:rPr>
                <w:rFonts w:ascii="Times New Roman" w:hAnsi="Times New Roman" w:cs="Times New Roman"/>
                <w:noProof/>
                <w:webHidden/>
              </w:rPr>
            </w:r>
            <w:r w:rsidR="0038736E" w:rsidRPr="00B46DF7">
              <w:rPr>
                <w:rFonts w:ascii="Times New Roman" w:hAnsi="Times New Roman" w:cs="Times New Roman"/>
                <w:noProof/>
                <w:webHidden/>
              </w:rPr>
              <w:fldChar w:fldCharType="separate"/>
            </w:r>
            <w:r w:rsidR="0038736E" w:rsidRPr="00B46DF7">
              <w:rPr>
                <w:rFonts w:ascii="Times New Roman" w:hAnsi="Times New Roman" w:cs="Times New Roman"/>
                <w:noProof/>
                <w:webHidden/>
              </w:rPr>
              <w:t>10</w:t>
            </w:r>
            <w:r w:rsidR="0038736E" w:rsidRPr="00B46DF7">
              <w:rPr>
                <w:rFonts w:ascii="Times New Roman" w:hAnsi="Times New Roman" w:cs="Times New Roman"/>
                <w:noProof/>
                <w:webHidden/>
              </w:rPr>
              <w:fldChar w:fldCharType="end"/>
            </w:r>
          </w:hyperlink>
        </w:p>
        <w:p w:rsidR="0038736E" w:rsidRPr="00B46DF7" w:rsidRDefault="00540983">
          <w:pPr>
            <w:pStyle w:val="11"/>
            <w:tabs>
              <w:tab w:val="right" w:leader="dot" w:pos="9345"/>
            </w:tabs>
            <w:rPr>
              <w:rFonts w:ascii="Times New Roman" w:hAnsi="Times New Roman" w:cs="Times New Roman"/>
              <w:noProof/>
            </w:rPr>
          </w:pPr>
          <w:hyperlink w:anchor="_Toc127356931" w:history="1">
            <w:r w:rsidR="0038736E" w:rsidRPr="00B46DF7">
              <w:rPr>
                <w:rStyle w:val="a6"/>
                <w:rFonts w:ascii="Times New Roman" w:hAnsi="Times New Roman" w:cs="Times New Roman"/>
                <w:noProof/>
              </w:rPr>
              <w:t>КАК СФОРМИРОВАТЬДОСТОЙНУЮ ПЕНСИЮ</w:t>
            </w:r>
            <w:r w:rsidR="0038736E" w:rsidRPr="00B46DF7">
              <w:rPr>
                <w:rFonts w:ascii="Times New Roman" w:hAnsi="Times New Roman" w:cs="Times New Roman"/>
                <w:noProof/>
                <w:webHidden/>
              </w:rPr>
              <w:tab/>
            </w:r>
            <w:r w:rsidR="0038736E" w:rsidRPr="00B46DF7">
              <w:rPr>
                <w:rFonts w:ascii="Times New Roman" w:hAnsi="Times New Roman" w:cs="Times New Roman"/>
                <w:noProof/>
                <w:webHidden/>
              </w:rPr>
              <w:fldChar w:fldCharType="begin"/>
            </w:r>
            <w:r w:rsidR="0038736E" w:rsidRPr="00B46DF7">
              <w:rPr>
                <w:rFonts w:ascii="Times New Roman" w:hAnsi="Times New Roman" w:cs="Times New Roman"/>
                <w:noProof/>
                <w:webHidden/>
              </w:rPr>
              <w:instrText xml:space="preserve"> PAGEREF _Toc127356931 \h </w:instrText>
            </w:r>
            <w:r w:rsidR="0038736E" w:rsidRPr="00B46DF7">
              <w:rPr>
                <w:rFonts w:ascii="Times New Roman" w:hAnsi="Times New Roman" w:cs="Times New Roman"/>
                <w:noProof/>
                <w:webHidden/>
              </w:rPr>
            </w:r>
            <w:r w:rsidR="0038736E" w:rsidRPr="00B46DF7">
              <w:rPr>
                <w:rFonts w:ascii="Times New Roman" w:hAnsi="Times New Roman" w:cs="Times New Roman"/>
                <w:noProof/>
                <w:webHidden/>
              </w:rPr>
              <w:fldChar w:fldCharType="separate"/>
            </w:r>
            <w:r w:rsidR="0038736E" w:rsidRPr="00B46DF7">
              <w:rPr>
                <w:rFonts w:ascii="Times New Roman" w:hAnsi="Times New Roman" w:cs="Times New Roman"/>
                <w:noProof/>
                <w:webHidden/>
              </w:rPr>
              <w:t>11</w:t>
            </w:r>
            <w:r w:rsidR="0038736E" w:rsidRPr="00B46DF7">
              <w:rPr>
                <w:rFonts w:ascii="Times New Roman" w:hAnsi="Times New Roman" w:cs="Times New Roman"/>
                <w:noProof/>
                <w:webHidden/>
              </w:rPr>
              <w:fldChar w:fldCharType="end"/>
            </w:r>
          </w:hyperlink>
        </w:p>
        <w:p w:rsidR="0038736E" w:rsidRPr="00B46DF7" w:rsidRDefault="00540983">
          <w:pPr>
            <w:pStyle w:val="11"/>
            <w:tabs>
              <w:tab w:val="right" w:leader="dot" w:pos="9345"/>
            </w:tabs>
            <w:rPr>
              <w:rFonts w:ascii="Times New Roman" w:hAnsi="Times New Roman" w:cs="Times New Roman"/>
              <w:noProof/>
            </w:rPr>
          </w:pPr>
          <w:hyperlink w:anchor="_Toc127356932" w:history="1">
            <w:r w:rsidR="0038736E" w:rsidRPr="00B46DF7">
              <w:rPr>
                <w:rStyle w:val="a6"/>
                <w:rFonts w:ascii="Times New Roman" w:hAnsi="Times New Roman" w:cs="Times New Roman"/>
                <w:noProof/>
              </w:rPr>
              <w:t>1.ПОЛУЧИ СНИЛС И ИСПОЛЬЗУЙ ЕГО ВОЗМОЖНОСТИ</w:t>
            </w:r>
            <w:r w:rsidR="0038736E" w:rsidRPr="00B46DF7">
              <w:rPr>
                <w:rFonts w:ascii="Times New Roman" w:hAnsi="Times New Roman" w:cs="Times New Roman"/>
                <w:noProof/>
                <w:webHidden/>
              </w:rPr>
              <w:tab/>
            </w:r>
            <w:r w:rsidR="0038736E" w:rsidRPr="00B46DF7">
              <w:rPr>
                <w:rFonts w:ascii="Times New Roman" w:hAnsi="Times New Roman" w:cs="Times New Roman"/>
                <w:noProof/>
                <w:webHidden/>
              </w:rPr>
              <w:fldChar w:fldCharType="begin"/>
            </w:r>
            <w:r w:rsidR="0038736E" w:rsidRPr="00B46DF7">
              <w:rPr>
                <w:rFonts w:ascii="Times New Roman" w:hAnsi="Times New Roman" w:cs="Times New Roman"/>
                <w:noProof/>
                <w:webHidden/>
              </w:rPr>
              <w:instrText xml:space="preserve"> PAGEREF _Toc127356932 \h </w:instrText>
            </w:r>
            <w:r w:rsidR="0038736E" w:rsidRPr="00B46DF7">
              <w:rPr>
                <w:rFonts w:ascii="Times New Roman" w:hAnsi="Times New Roman" w:cs="Times New Roman"/>
                <w:noProof/>
                <w:webHidden/>
              </w:rPr>
            </w:r>
            <w:r w:rsidR="0038736E" w:rsidRPr="00B46DF7">
              <w:rPr>
                <w:rFonts w:ascii="Times New Roman" w:hAnsi="Times New Roman" w:cs="Times New Roman"/>
                <w:noProof/>
                <w:webHidden/>
              </w:rPr>
              <w:fldChar w:fldCharType="separate"/>
            </w:r>
            <w:r w:rsidR="0038736E" w:rsidRPr="00B46DF7">
              <w:rPr>
                <w:rFonts w:ascii="Times New Roman" w:hAnsi="Times New Roman" w:cs="Times New Roman"/>
                <w:noProof/>
                <w:webHidden/>
              </w:rPr>
              <w:t>11</w:t>
            </w:r>
            <w:r w:rsidR="0038736E" w:rsidRPr="00B46DF7">
              <w:rPr>
                <w:rFonts w:ascii="Times New Roman" w:hAnsi="Times New Roman" w:cs="Times New Roman"/>
                <w:noProof/>
                <w:webHidden/>
              </w:rPr>
              <w:fldChar w:fldCharType="end"/>
            </w:r>
          </w:hyperlink>
        </w:p>
        <w:p w:rsidR="0038736E" w:rsidRPr="00B46DF7" w:rsidRDefault="00540983">
          <w:pPr>
            <w:pStyle w:val="11"/>
            <w:tabs>
              <w:tab w:val="right" w:leader="dot" w:pos="9345"/>
            </w:tabs>
            <w:rPr>
              <w:rFonts w:ascii="Times New Roman" w:hAnsi="Times New Roman" w:cs="Times New Roman"/>
              <w:noProof/>
            </w:rPr>
          </w:pPr>
          <w:hyperlink w:anchor="_Toc127356933" w:history="1">
            <w:r w:rsidR="0038736E" w:rsidRPr="00B46DF7">
              <w:rPr>
                <w:rStyle w:val="a6"/>
                <w:rFonts w:ascii="Times New Roman" w:hAnsi="Times New Roman" w:cs="Times New Roman"/>
                <w:noProof/>
              </w:rPr>
              <w:t>2. РАБОТАЙ ТОЛЬКО ТАМ, ГДЕ ПЛАТЯТ «БЕЛУЮ» ЗАРПЛАТУ</w:t>
            </w:r>
            <w:r w:rsidR="0038736E" w:rsidRPr="00B46DF7">
              <w:rPr>
                <w:rFonts w:ascii="Times New Roman" w:hAnsi="Times New Roman" w:cs="Times New Roman"/>
                <w:noProof/>
                <w:webHidden/>
              </w:rPr>
              <w:tab/>
            </w:r>
            <w:r w:rsidR="0038736E" w:rsidRPr="00B46DF7">
              <w:rPr>
                <w:rFonts w:ascii="Times New Roman" w:hAnsi="Times New Roman" w:cs="Times New Roman"/>
                <w:noProof/>
                <w:webHidden/>
              </w:rPr>
              <w:fldChar w:fldCharType="begin"/>
            </w:r>
            <w:r w:rsidR="0038736E" w:rsidRPr="00B46DF7">
              <w:rPr>
                <w:rFonts w:ascii="Times New Roman" w:hAnsi="Times New Roman" w:cs="Times New Roman"/>
                <w:noProof/>
                <w:webHidden/>
              </w:rPr>
              <w:instrText xml:space="preserve"> PAGEREF _Toc127356933 \h </w:instrText>
            </w:r>
            <w:r w:rsidR="0038736E" w:rsidRPr="00B46DF7">
              <w:rPr>
                <w:rFonts w:ascii="Times New Roman" w:hAnsi="Times New Roman" w:cs="Times New Roman"/>
                <w:noProof/>
                <w:webHidden/>
              </w:rPr>
            </w:r>
            <w:r w:rsidR="0038736E" w:rsidRPr="00B46DF7">
              <w:rPr>
                <w:rFonts w:ascii="Times New Roman" w:hAnsi="Times New Roman" w:cs="Times New Roman"/>
                <w:noProof/>
                <w:webHidden/>
              </w:rPr>
              <w:fldChar w:fldCharType="separate"/>
            </w:r>
            <w:r w:rsidR="0038736E" w:rsidRPr="00B46DF7">
              <w:rPr>
                <w:rFonts w:ascii="Times New Roman" w:hAnsi="Times New Roman" w:cs="Times New Roman"/>
                <w:noProof/>
                <w:webHidden/>
              </w:rPr>
              <w:t>12</w:t>
            </w:r>
            <w:r w:rsidR="0038736E" w:rsidRPr="00B46DF7">
              <w:rPr>
                <w:rFonts w:ascii="Times New Roman" w:hAnsi="Times New Roman" w:cs="Times New Roman"/>
                <w:noProof/>
                <w:webHidden/>
              </w:rPr>
              <w:fldChar w:fldCharType="end"/>
            </w:r>
          </w:hyperlink>
        </w:p>
        <w:p w:rsidR="0038736E" w:rsidRPr="00B46DF7" w:rsidRDefault="00540983">
          <w:pPr>
            <w:pStyle w:val="11"/>
            <w:tabs>
              <w:tab w:val="right" w:leader="dot" w:pos="9345"/>
            </w:tabs>
            <w:rPr>
              <w:rFonts w:ascii="Times New Roman" w:hAnsi="Times New Roman" w:cs="Times New Roman"/>
              <w:noProof/>
            </w:rPr>
          </w:pPr>
          <w:hyperlink w:anchor="_Toc127356934" w:history="1">
            <w:r w:rsidR="0038736E" w:rsidRPr="00B46DF7">
              <w:rPr>
                <w:rStyle w:val="a6"/>
                <w:rFonts w:ascii="Times New Roman" w:hAnsi="Times New Roman" w:cs="Times New Roman"/>
                <w:noProof/>
              </w:rPr>
              <w:t>3. ВЫБЕРИ СВОЙ ВАРИАНТ ПЕНСИОННОГО ОБЕСПЕЧЕНИЯ</w:t>
            </w:r>
            <w:r w:rsidR="0038736E" w:rsidRPr="00B46DF7">
              <w:rPr>
                <w:rFonts w:ascii="Times New Roman" w:hAnsi="Times New Roman" w:cs="Times New Roman"/>
                <w:noProof/>
                <w:webHidden/>
              </w:rPr>
              <w:tab/>
            </w:r>
            <w:r w:rsidR="0038736E" w:rsidRPr="00B46DF7">
              <w:rPr>
                <w:rFonts w:ascii="Times New Roman" w:hAnsi="Times New Roman" w:cs="Times New Roman"/>
                <w:noProof/>
                <w:webHidden/>
              </w:rPr>
              <w:fldChar w:fldCharType="begin"/>
            </w:r>
            <w:r w:rsidR="0038736E" w:rsidRPr="00B46DF7">
              <w:rPr>
                <w:rFonts w:ascii="Times New Roman" w:hAnsi="Times New Roman" w:cs="Times New Roman"/>
                <w:noProof/>
                <w:webHidden/>
              </w:rPr>
              <w:instrText xml:space="preserve"> PAGEREF _Toc127356934 \h </w:instrText>
            </w:r>
            <w:r w:rsidR="0038736E" w:rsidRPr="00B46DF7">
              <w:rPr>
                <w:rFonts w:ascii="Times New Roman" w:hAnsi="Times New Roman" w:cs="Times New Roman"/>
                <w:noProof/>
                <w:webHidden/>
              </w:rPr>
            </w:r>
            <w:r w:rsidR="0038736E" w:rsidRPr="00B46DF7">
              <w:rPr>
                <w:rFonts w:ascii="Times New Roman" w:hAnsi="Times New Roman" w:cs="Times New Roman"/>
                <w:noProof/>
                <w:webHidden/>
              </w:rPr>
              <w:fldChar w:fldCharType="separate"/>
            </w:r>
            <w:r w:rsidR="0038736E" w:rsidRPr="00B46DF7">
              <w:rPr>
                <w:rFonts w:ascii="Times New Roman" w:hAnsi="Times New Roman" w:cs="Times New Roman"/>
                <w:noProof/>
                <w:webHidden/>
              </w:rPr>
              <w:t>12</w:t>
            </w:r>
            <w:r w:rsidR="0038736E" w:rsidRPr="00B46DF7">
              <w:rPr>
                <w:rFonts w:ascii="Times New Roman" w:hAnsi="Times New Roman" w:cs="Times New Roman"/>
                <w:noProof/>
                <w:webHidden/>
              </w:rPr>
              <w:fldChar w:fldCharType="end"/>
            </w:r>
          </w:hyperlink>
        </w:p>
        <w:p w:rsidR="0038736E" w:rsidRPr="00B46DF7" w:rsidRDefault="00540983">
          <w:pPr>
            <w:pStyle w:val="11"/>
            <w:tabs>
              <w:tab w:val="right" w:leader="dot" w:pos="9345"/>
            </w:tabs>
            <w:rPr>
              <w:rFonts w:ascii="Times New Roman" w:hAnsi="Times New Roman" w:cs="Times New Roman"/>
              <w:noProof/>
            </w:rPr>
          </w:pPr>
          <w:hyperlink w:anchor="_Toc127356935" w:history="1">
            <w:r w:rsidR="0038736E" w:rsidRPr="00B46DF7">
              <w:rPr>
                <w:rStyle w:val="a6"/>
                <w:rFonts w:ascii="Times New Roman" w:hAnsi="Times New Roman" w:cs="Times New Roman"/>
                <w:noProof/>
              </w:rPr>
              <w:t>4. УЧАСТВУЙ В ДОБРОВОЛЬНЫХ ПЕНСИОННЫХ ПРОГРАММАХ</w:t>
            </w:r>
            <w:r w:rsidR="0038736E" w:rsidRPr="00B46DF7">
              <w:rPr>
                <w:rFonts w:ascii="Times New Roman" w:hAnsi="Times New Roman" w:cs="Times New Roman"/>
                <w:noProof/>
                <w:webHidden/>
              </w:rPr>
              <w:tab/>
            </w:r>
            <w:r w:rsidR="0038736E" w:rsidRPr="00B46DF7">
              <w:rPr>
                <w:rFonts w:ascii="Times New Roman" w:hAnsi="Times New Roman" w:cs="Times New Roman"/>
                <w:noProof/>
                <w:webHidden/>
              </w:rPr>
              <w:fldChar w:fldCharType="begin"/>
            </w:r>
            <w:r w:rsidR="0038736E" w:rsidRPr="00B46DF7">
              <w:rPr>
                <w:rFonts w:ascii="Times New Roman" w:hAnsi="Times New Roman" w:cs="Times New Roman"/>
                <w:noProof/>
                <w:webHidden/>
              </w:rPr>
              <w:instrText xml:space="preserve"> PAGEREF _Toc127356935 \h </w:instrText>
            </w:r>
            <w:r w:rsidR="0038736E" w:rsidRPr="00B46DF7">
              <w:rPr>
                <w:rFonts w:ascii="Times New Roman" w:hAnsi="Times New Roman" w:cs="Times New Roman"/>
                <w:noProof/>
                <w:webHidden/>
              </w:rPr>
            </w:r>
            <w:r w:rsidR="0038736E" w:rsidRPr="00B46DF7">
              <w:rPr>
                <w:rFonts w:ascii="Times New Roman" w:hAnsi="Times New Roman" w:cs="Times New Roman"/>
                <w:noProof/>
                <w:webHidden/>
              </w:rPr>
              <w:fldChar w:fldCharType="separate"/>
            </w:r>
            <w:r w:rsidR="0038736E" w:rsidRPr="00B46DF7">
              <w:rPr>
                <w:rFonts w:ascii="Times New Roman" w:hAnsi="Times New Roman" w:cs="Times New Roman"/>
                <w:noProof/>
                <w:webHidden/>
              </w:rPr>
              <w:t>13</w:t>
            </w:r>
            <w:r w:rsidR="0038736E" w:rsidRPr="00B46DF7">
              <w:rPr>
                <w:rFonts w:ascii="Times New Roman" w:hAnsi="Times New Roman" w:cs="Times New Roman"/>
                <w:noProof/>
                <w:webHidden/>
              </w:rPr>
              <w:fldChar w:fldCharType="end"/>
            </w:r>
          </w:hyperlink>
        </w:p>
        <w:p w:rsidR="0038736E" w:rsidRPr="00B46DF7" w:rsidRDefault="00540983">
          <w:pPr>
            <w:pStyle w:val="11"/>
            <w:tabs>
              <w:tab w:val="right" w:leader="dot" w:pos="9345"/>
            </w:tabs>
            <w:rPr>
              <w:rFonts w:ascii="Times New Roman" w:hAnsi="Times New Roman" w:cs="Times New Roman"/>
              <w:noProof/>
            </w:rPr>
          </w:pPr>
          <w:hyperlink w:anchor="_Toc127356936" w:history="1">
            <w:r w:rsidR="0038736E" w:rsidRPr="00B46DF7">
              <w:rPr>
                <w:rStyle w:val="a6"/>
                <w:rFonts w:ascii="Times New Roman" w:hAnsi="Times New Roman" w:cs="Times New Roman"/>
                <w:noProof/>
              </w:rPr>
              <w:t>КОНТРОЛИРУЙ СОСТОЯНИЕ СВОЕГО ПЕНСИОННОГО СЧЕТА</w:t>
            </w:r>
            <w:r w:rsidR="0038736E" w:rsidRPr="00B46DF7">
              <w:rPr>
                <w:rFonts w:ascii="Times New Roman" w:hAnsi="Times New Roman" w:cs="Times New Roman"/>
                <w:noProof/>
                <w:webHidden/>
              </w:rPr>
              <w:tab/>
            </w:r>
            <w:r w:rsidR="0038736E" w:rsidRPr="00B46DF7">
              <w:rPr>
                <w:rFonts w:ascii="Times New Roman" w:hAnsi="Times New Roman" w:cs="Times New Roman"/>
                <w:noProof/>
                <w:webHidden/>
              </w:rPr>
              <w:fldChar w:fldCharType="begin"/>
            </w:r>
            <w:r w:rsidR="0038736E" w:rsidRPr="00B46DF7">
              <w:rPr>
                <w:rFonts w:ascii="Times New Roman" w:hAnsi="Times New Roman" w:cs="Times New Roman"/>
                <w:noProof/>
                <w:webHidden/>
              </w:rPr>
              <w:instrText xml:space="preserve"> PAGEREF _Toc127356936 \h </w:instrText>
            </w:r>
            <w:r w:rsidR="0038736E" w:rsidRPr="00B46DF7">
              <w:rPr>
                <w:rFonts w:ascii="Times New Roman" w:hAnsi="Times New Roman" w:cs="Times New Roman"/>
                <w:noProof/>
                <w:webHidden/>
              </w:rPr>
            </w:r>
            <w:r w:rsidR="0038736E" w:rsidRPr="00B46DF7">
              <w:rPr>
                <w:rFonts w:ascii="Times New Roman" w:hAnsi="Times New Roman" w:cs="Times New Roman"/>
                <w:noProof/>
                <w:webHidden/>
              </w:rPr>
              <w:fldChar w:fldCharType="separate"/>
            </w:r>
            <w:r w:rsidR="0038736E" w:rsidRPr="00B46DF7">
              <w:rPr>
                <w:rFonts w:ascii="Times New Roman" w:hAnsi="Times New Roman" w:cs="Times New Roman"/>
                <w:noProof/>
                <w:webHidden/>
              </w:rPr>
              <w:t>13</w:t>
            </w:r>
            <w:r w:rsidR="0038736E" w:rsidRPr="00B46DF7">
              <w:rPr>
                <w:rFonts w:ascii="Times New Roman" w:hAnsi="Times New Roman" w:cs="Times New Roman"/>
                <w:noProof/>
                <w:webHidden/>
              </w:rPr>
              <w:fldChar w:fldCharType="end"/>
            </w:r>
          </w:hyperlink>
        </w:p>
        <w:p w:rsidR="0038736E" w:rsidRPr="00B46DF7" w:rsidRDefault="00540983">
          <w:pPr>
            <w:pStyle w:val="11"/>
            <w:tabs>
              <w:tab w:val="right" w:leader="dot" w:pos="9345"/>
            </w:tabs>
            <w:rPr>
              <w:rFonts w:ascii="Times New Roman" w:hAnsi="Times New Roman" w:cs="Times New Roman"/>
              <w:noProof/>
            </w:rPr>
          </w:pPr>
          <w:hyperlink w:anchor="_Toc127356937" w:history="1">
            <w:r w:rsidR="0038736E" w:rsidRPr="00B46DF7">
              <w:rPr>
                <w:rStyle w:val="a6"/>
                <w:rFonts w:ascii="Times New Roman" w:hAnsi="Times New Roman" w:cs="Times New Roman"/>
                <w:noProof/>
              </w:rPr>
              <w:t>НЕ СПЕШИ ВЫХОДИТЬ НА ПЕНСИЮ</w:t>
            </w:r>
            <w:r w:rsidR="0038736E" w:rsidRPr="00B46DF7">
              <w:rPr>
                <w:rFonts w:ascii="Times New Roman" w:hAnsi="Times New Roman" w:cs="Times New Roman"/>
                <w:noProof/>
                <w:webHidden/>
              </w:rPr>
              <w:tab/>
            </w:r>
            <w:r w:rsidR="0038736E" w:rsidRPr="00B46DF7">
              <w:rPr>
                <w:rFonts w:ascii="Times New Roman" w:hAnsi="Times New Roman" w:cs="Times New Roman"/>
                <w:noProof/>
                <w:webHidden/>
              </w:rPr>
              <w:fldChar w:fldCharType="begin"/>
            </w:r>
            <w:r w:rsidR="0038736E" w:rsidRPr="00B46DF7">
              <w:rPr>
                <w:rFonts w:ascii="Times New Roman" w:hAnsi="Times New Roman" w:cs="Times New Roman"/>
                <w:noProof/>
                <w:webHidden/>
              </w:rPr>
              <w:instrText xml:space="preserve"> PAGEREF _Toc127356937 \h </w:instrText>
            </w:r>
            <w:r w:rsidR="0038736E" w:rsidRPr="00B46DF7">
              <w:rPr>
                <w:rFonts w:ascii="Times New Roman" w:hAnsi="Times New Roman" w:cs="Times New Roman"/>
                <w:noProof/>
                <w:webHidden/>
              </w:rPr>
            </w:r>
            <w:r w:rsidR="0038736E" w:rsidRPr="00B46DF7">
              <w:rPr>
                <w:rFonts w:ascii="Times New Roman" w:hAnsi="Times New Roman" w:cs="Times New Roman"/>
                <w:noProof/>
                <w:webHidden/>
              </w:rPr>
              <w:fldChar w:fldCharType="separate"/>
            </w:r>
            <w:r w:rsidR="0038736E" w:rsidRPr="00B46DF7">
              <w:rPr>
                <w:rFonts w:ascii="Times New Roman" w:hAnsi="Times New Roman" w:cs="Times New Roman"/>
                <w:noProof/>
                <w:webHidden/>
              </w:rPr>
              <w:t>14</w:t>
            </w:r>
            <w:r w:rsidR="0038736E" w:rsidRPr="00B46DF7">
              <w:rPr>
                <w:rFonts w:ascii="Times New Roman" w:hAnsi="Times New Roman" w:cs="Times New Roman"/>
                <w:noProof/>
                <w:webHidden/>
              </w:rPr>
              <w:fldChar w:fldCharType="end"/>
            </w:r>
          </w:hyperlink>
        </w:p>
        <w:p w:rsidR="0038736E" w:rsidRPr="00B46DF7" w:rsidRDefault="0038736E">
          <w:pPr>
            <w:rPr>
              <w:rFonts w:ascii="Times New Roman" w:hAnsi="Times New Roman" w:cs="Times New Roman"/>
            </w:rPr>
          </w:pPr>
          <w:r w:rsidRPr="00B46DF7">
            <w:rPr>
              <w:rFonts w:ascii="Times New Roman" w:hAnsi="Times New Roman" w:cs="Times New Roman"/>
              <w:b/>
              <w:bCs/>
            </w:rPr>
            <w:fldChar w:fldCharType="end"/>
          </w:r>
        </w:p>
      </w:sdtContent>
    </w:sdt>
    <w:p w:rsidR="00B46DF7" w:rsidRPr="00B46DF7" w:rsidRDefault="00B46DF7" w:rsidP="0038736E">
      <w:pPr>
        <w:pStyle w:val="1"/>
        <w:rPr>
          <w:rFonts w:ascii="Times New Roman" w:hAnsi="Times New Roman" w:cs="Times New Roman"/>
        </w:rPr>
      </w:pPr>
      <w:bookmarkStart w:id="1" w:name="_Toc127356923"/>
    </w:p>
    <w:p w:rsidR="00B46DF7" w:rsidRPr="00B46DF7" w:rsidRDefault="00B46DF7" w:rsidP="0038736E">
      <w:pPr>
        <w:pStyle w:val="1"/>
        <w:rPr>
          <w:rFonts w:ascii="Times New Roman" w:hAnsi="Times New Roman" w:cs="Times New Roman"/>
        </w:rPr>
      </w:pPr>
    </w:p>
    <w:p w:rsidR="00B46DF7" w:rsidRPr="00B46DF7" w:rsidRDefault="00B46DF7" w:rsidP="0038736E">
      <w:pPr>
        <w:pStyle w:val="1"/>
        <w:rPr>
          <w:rFonts w:ascii="Times New Roman" w:hAnsi="Times New Roman" w:cs="Times New Roman"/>
        </w:rPr>
      </w:pPr>
    </w:p>
    <w:p w:rsidR="00B46DF7" w:rsidRPr="00B46DF7" w:rsidRDefault="00B46DF7" w:rsidP="0038736E">
      <w:pPr>
        <w:pStyle w:val="1"/>
        <w:rPr>
          <w:rFonts w:ascii="Times New Roman" w:hAnsi="Times New Roman" w:cs="Times New Roman"/>
        </w:rPr>
      </w:pPr>
    </w:p>
    <w:p w:rsidR="00B46DF7" w:rsidRPr="00B46DF7" w:rsidRDefault="00B46DF7" w:rsidP="0038736E">
      <w:pPr>
        <w:pStyle w:val="1"/>
        <w:rPr>
          <w:rFonts w:ascii="Times New Roman" w:hAnsi="Times New Roman" w:cs="Times New Roman"/>
        </w:rPr>
      </w:pPr>
    </w:p>
    <w:p w:rsidR="00B46DF7" w:rsidRPr="00B46DF7" w:rsidRDefault="00B46DF7" w:rsidP="0038736E">
      <w:pPr>
        <w:pStyle w:val="1"/>
        <w:rPr>
          <w:rFonts w:ascii="Times New Roman" w:hAnsi="Times New Roman" w:cs="Times New Roman"/>
        </w:rPr>
      </w:pPr>
    </w:p>
    <w:p w:rsidR="00B46DF7" w:rsidRPr="00B46DF7" w:rsidRDefault="00B46DF7" w:rsidP="0038736E">
      <w:pPr>
        <w:pStyle w:val="1"/>
        <w:rPr>
          <w:rFonts w:ascii="Times New Roman" w:hAnsi="Times New Roman" w:cs="Times New Roman"/>
        </w:rPr>
      </w:pPr>
    </w:p>
    <w:p w:rsidR="00B46DF7" w:rsidRPr="00B46DF7" w:rsidRDefault="00B46DF7" w:rsidP="0038736E">
      <w:pPr>
        <w:pStyle w:val="1"/>
        <w:rPr>
          <w:rFonts w:ascii="Times New Roman" w:hAnsi="Times New Roman" w:cs="Times New Roman"/>
        </w:rPr>
      </w:pPr>
    </w:p>
    <w:p w:rsidR="00B46DF7" w:rsidRPr="00B46DF7" w:rsidRDefault="00B46DF7" w:rsidP="00B46DF7">
      <w:pPr>
        <w:rPr>
          <w:rFonts w:ascii="Times New Roman" w:hAnsi="Times New Roman" w:cs="Times New Roman"/>
        </w:rPr>
      </w:pPr>
    </w:p>
    <w:p w:rsidR="00B46DF7" w:rsidRPr="00B46DF7" w:rsidRDefault="00B46DF7" w:rsidP="00B46DF7">
      <w:pPr>
        <w:rPr>
          <w:rFonts w:ascii="Times New Roman" w:hAnsi="Times New Roman" w:cs="Times New Roman"/>
        </w:rPr>
      </w:pPr>
    </w:p>
    <w:p w:rsidR="00B46DF7" w:rsidRPr="00B46DF7" w:rsidRDefault="00B46DF7" w:rsidP="0038736E">
      <w:pPr>
        <w:pStyle w:val="1"/>
        <w:rPr>
          <w:rFonts w:ascii="Times New Roman" w:hAnsi="Times New Roman" w:cs="Times New Roman"/>
        </w:rPr>
      </w:pPr>
    </w:p>
    <w:p w:rsidR="002D7D44" w:rsidRPr="00B46DF7" w:rsidRDefault="002D7D44" w:rsidP="0038736E">
      <w:pPr>
        <w:pStyle w:val="1"/>
        <w:rPr>
          <w:rFonts w:ascii="Times New Roman" w:hAnsi="Times New Roman" w:cs="Times New Roman"/>
        </w:rPr>
      </w:pPr>
      <w:r w:rsidRPr="00B46DF7">
        <w:rPr>
          <w:rFonts w:ascii="Times New Roman" w:hAnsi="Times New Roman" w:cs="Times New Roman"/>
        </w:rPr>
        <w:t>ВВЕДЕНИЕ</w:t>
      </w:r>
      <w:bookmarkEnd w:id="1"/>
    </w:p>
    <w:p w:rsidR="002D7D44" w:rsidRPr="00B46DF7" w:rsidRDefault="002D7D44" w:rsidP="00ED0A4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A04010" w:rsidRPr="00B46DF7" w:rsidRDefault="002A2B1F" w:rsidP="00B46DF7">
      <w:pPr>
        <w:autoSpaceDE w:val="0"/>
        <w:autoSpaceDN w:val="0"/>
        <w:adjustRightInd w:val="0"/>
        <w:spacing w:after="0" w:line="360" w:lineRule="auto"/>
        <w:ind w:firstLine="708"/>
        <w:jc w:val="both"/>
        <w:rPr>
          <w:rFonts w:ascii="Times New Roman" w:hAnsi="Times New Roman" w:cs="Times New Roman"/>
          <w:sz w:val="28"/>
          <w:szCs w:val="28"/>
        </w:rPr>
      </w:pPr>
      <w:r w:rsidRPr="00B46DF7">
        <w:rPr>
          <w:rFonts w:ascii="Times New Roman" w:hAnsi="Times New Roman" w:cs="Times New Roman"/>
          <w:color w:val="000000" w:themeColor="text1"/>
          <w:sz w:val="28"/>
          <w:szCs w:val="28"/>
        </w:rPr>
        <w:t xml:space="preserve"> </w:t>
      </w:r>
      <w:r w:rsidR="00A04010" w:rsidRPr="00B46DF7">
        <w:rPr>
          <w:rFonts w:ascii="Times New Roman" w:hAnsi="Times New Roman" w:cs="Times New Roman"/>
          <w:color w:val="000000" w:themeColor="text1"/>
          <w:sz w:val="28"/>
          <w:szCs w:val="28"/>
        </w:rPr>
        <w:t xml:space="preserve">Тема государственных выплат </w:t>
      </w:r>
      <w:r w:rsidR="00B12F6D" w:rsidRPr="00B46DF7">
        <w:rPr>
          <w:rFonts w:ascii="Times New Roman" w:hAnsi="Times New Roman" w:cs="Times New Roman"/>
          <w:color w:val="000000" w:themeColor="text1"/>
          <w:sz w:val="28"/>
          <w:szCs w:val="28"/>
        </w:rPr>
        <w:t>пенсионерам стала мне интересна</w:t>
      </w:r>
      <w:r w:rsidR="00A04010" w:rsidRPr="00B46DF7">
        <w:rPr>
          <w:rFonts w:ascii="Times New Roman" w:hAnsi="Times New Roman" w:cs="Times New Roman"/>
          <w:color w:val="000000" w:themeColor="text1"/>
          <w:sz w:val="28"/>
          <w:szCs w:val="28"/>
        </w:rPr>
        <w:t>, поскольку я сама являюсь человеком</w:t>
      </w:r>
      <w:r w:rsidR="00B12F6D" w:rsidRPr="00B46DF7">
        <w:rPr>
          <w:rFonts w:ascii="Times New Roman" w:hAnsi="Times New Roman" w:cs="Times New Roman"/>
          <w:color w:val="000000" w:themeColor="text1"/>
          <w:sz w:val="28"/>
          <w:szCs w:val="28"/>
        </w:rPr>
        <w:t>,</w:t>
      </w:r>
      <w:r w:rsidR="00A04010" w:rsidRPr="00B46DF7">
        <w:rPr>
          <w:rFonts w:ascii="Times New Roman" w:hAnsi="Times New Roman" w:cs="Times New Roman"/>
          <w:color w:val="000000" w:themeColor="text1"/>
          <w:sz w:val="28"/>
          <w:szCs w:val="28"/>
        </w:rPr>
        <w:t xml:space="preserve"> который получает пенсию</w:t>
      </w:r>
      <w:r w:rsidR="00ED0A48" w:rsidRPr="00B46DF7">
        <w:rPr>
          <w:rFonts w:ascii="Times New Roman" w:hAnsi="Times New Roman" w:cs="Times New Roman"/>
          <w:color w:val="000000" w:themeColor="text1"/>
          <w:sz w:val="28"/>
          <w:szCs w:val="28"/>
        </w:rPr>
        <w:t>. Актуальность данной работы заключается в том</w:t>
      </w:r>
      <w:proofErr w:type="gramStart"/>
      <w:r w:rsidR="00ED0A48" w:rsidRPr="00B46DF7">
        <w:rPr>
          <w:rFonts w:ascii="Times New Roman" w:hAnsi="Times New Roman" w:cs="Times New Roman"/>
          <w:color w:val="000000" w:themeColor="text1"/>
          <w:sz w:val="28"/>
          <w:szCs w:val="28"/>
        </w:rPr>
        <w:t xml:space="preserve"> ,</w:t>
      </w:r>
      <w:proofErr w:type="gramEnd"/>
      <w:r w:rsidR="00ED0A48" w:rsidRPr="00B46DF7">
        <w:rPr>
          <w:rFonts w:ascii="Times New Roman" w:hAnsi="Times New Roman" w:cs="Times New Roman"/>
          <w:color w:val="000000" w:themeColor="text1"/>
          <w:sz w:val="28"/>
          <w:szCs w:val="28"/>
        </w:rPr>
        <w:t xml:space="preserve"> что </w:t>
      </w:r>
      <w:r w:rsidR="00ED0A48" w:rsidRPr="00B46DF7">
        <w:rPr>
          <w:rFonts w:ascii="Times New Roman" w:hAnsi="Times New Roman" w:cs="Times New Roman"/>
          <w:sz w:val="28"/>
          <w:szCs w:val="28"/>
        </w:rPr>
        <w:t xml:space="preserve"> Социальное обеспечение населения Российской Федерации является одной из наиболее актуальных проблем на данный момент в нашей стране. На первом месте среди проблем социальной сферы стоит проблема выплаты пенсий. Российское общество переживает нелегкий период политических, экономических и социальных преобразований. Это требует огромных усилий во всех сферах общественной жизни, в частности, в области правового обеспечения реформ, создания законодательства, отвечающего новым социально экономическим условиям и позволяющего обеспечить эффективную защиту прав граждан. Страховая пенсионная система, инвестирование пенсионных накоплений, негосударственное пенсионное страхование – то, что даёт молодым россиянам возможность сделать свою будущую пенсию достойной. Изучение данной проблемы многосторонне. Оно диктуется общественной и личной потребностью граждан, моим социальным интересом рассмотрения вопроса будущей пенсии в молодом возрасте, надеждой на благосостояние в старости.</w:t>
      </w:r>
    </w:p>
    <w:p w:rsidR="00ED0A48" w:rsidRPr="00B46DF7" w:rsidRDefault="00ED0A48" w:rsidP="00B46DF7">
      <w:pPr>
        <w:autoSpaceDE w:val="0"/>
        <w:autoSpaceDN w:val="0"/>
        <w:adjustRightInd w:val="0"/>
        <w:spacing w:after="0" w:line="360" w:lineRule="auto"/>
        <w:ind w:firstLine="708"/>
        <w:jc w:val="both"/>
        <w:rPr>
          <w:rFonts w:ascii="Times New Roman" w:hAnsi="Times New Roman" w:cs="Times New Roman"/>
          <w:sz w:val="28"/>
          <w:szCs w:val="28"/>
        </w:rPr>
      </w:pPr>
    </w:p>
    <w:p w:rsidR="00CE2A85" w:rsidRPr="00B46DF7" w:rsidRDefault="00A04010" w:rsidP="00B46DF7">
      <w:pPr>
        <w:spacing w:line="360" w:lineRule="auto"/>
        <w:rPr>
          <w:rFonts w:ascii="Times New Roman" w:hAnsi="Times New Roman" w:cs="Times New Roman"/>
          <w:color w:val="000000" w:themeColor="text1"/>
          <w:sz w:val="28"/>
          <w:szCs w:val="28"/>
        </w:rPr>
      </w:pPr>
      <w:r w:rsidRPr="00B46DF7">
        <w:rPr>
          <w:rFonts w:ascii="Times New Roman" w:hAnsi="Times New Roman" w:cs="Times New Roman"/>
          <w:color w:val="000000" w:themeColor="text1"/>
          <w:sz w:val="28"/>
          <w:szCs w:val="28"/>
        </w:rPr>
        <w:t>Цель: Изучить понятие пенсии и основную информацию</w:t>
      </w:r>
      <w:r w:rsidR="00B12F6D" w:rsidRPr="00B46DF7">
        <w:rPr>
          <w:rFonts w:ascii="Times New Roman" w:hAnsi="Times New Roman" w:cs="Times New Roman"/>
          <w:color w:val="000000" w:themeColor="text1"/>
          <w:sz w:val="28"/>
          <w:szCs w:val="28"/>
        </w:rPr>
        <w:t>,</w:t>
      </w:r>
      <w:r w:rsidRPr="00B46DF7">
        <w:rPr>
          <w:rFonts w:ascii="Times New Roman" w:hAnsi="Times New Roman" w:cs="Times New Roman"/>
          <w:color w:val="000000" w:themeColor="text1"/>
          <w:sz w:val="28"/>
          <w:szCs w:val="28"/>
        </w:rPr>
        <w:t xml:space="preserve"> которая с ней связана</w:t>
      </w:r>
      <w:r w:rsidR="00B12F6D" w:rsidRPr="00B46DF7">
        <w:rPr>
          <w:rFonts w:ascii="Times New Roman" w:hAnsi="Times New Roman" w:cs="Times New Roman"/>
          <w:color w:val="000000" w:themeColor="text1"/>
          <w:sz w:val="28"/>
          <w:szCs w:val="28"/>
        </w:rPr>
        <w:t>.</w:t>
      </w:r>
      <w:r w:rsidRPr="00B46DF7">
        <w:rPr>
          <w:rFonts w:ascii="Times New Roman" w:hAnsi="Times New Roman" w:cs="Times New Roman"/>
          <w:color w:val="000000" w:themeColor="text1"/>
          <w:sz w:val="28"/>
          <w:szCs w:val="28"/>
        </w:rPr>
        <w:t xml:space="preserve"> Представить полученные знания аудитории</w:t>
      </w:r>
      <w:r w:rsidR="00B12F6D" w:rsidRPr="00B46DF7">
        <w:rPr>
          <w:rFonts w:ascii="Times New Roman" w:hAnsi="Times New Roman" w:cs="Times New Roman"/>
          <w:color w:val="000000" w:themeColor="text1"/>
          <w:sz w:val="28"/>
          <w:szCs w:val="28"/>
        </w:rPr>
        <w:t xml:space="preserve">. </w:t>
      </w:r>
    </w:p>
    <w:p w:rsidR="00CE2A85" w:rsidRPr="00B46DF7" w:rsidRDefault="00B12F6D" w:rsidP="00B46DF7">
      <w:pPr>
        <w:spacing w:line="360" w:lineRule="auto"/>
        <w:rPr>
          <w:rFonts w:ascii="Times New Roman" w:hAnsi="Times New Roman" w:cs="Times New Roman"/>
          <w:color w:val="000000" w:themeColor="text1"/>
          <w:sz w:val="28"/>
          <w:szCs w:val="28"/>
        </w:rPr>
      </w:pPr>
      <w:r w:rsidRPr="00B46DF7">
        <w:rPr>
          <w:rFonts w:ascii="Times New Roman" w:hAnsi="Times New Roman" w:cs="Times New Roman"/>
          <w:color w:val="000000" w:themeColor="text1"/>
          <w:sz w:val="28"/>
          <w:szCs w:val="28"/>
        </w:rPr>
        <w:t>Задачи</w:t>
      </w:r>
      <w:r w:rsidR="006A42A1" w:rsidRPr="00B46DF7">
        <w:rPr>
          <w:rFonts w:ascii="Times New Roman" w:hAnsi="Times New Roman" w:cs="Times New Roman"/>
          <w:color w:val="000000" w:themeColor="text1"/>
          <w:sz w:val="28"/>
          <w:szCs w:val="28"/>
        </w:rPr>
        <w:t>:</w:t>
      </w:r>
    </w:p>
    <w:p w:rsidR="006A42A1" w:rsidRPr="00B46DF7" w:rsidRDefault="004B0912" w:rsidP="00B46DF7">
      <w:pPr>
        <w:pStyle w:val="a4"/>
        <w:numPr>
          <w:ilvl w:val="0"/>
          <w:numId w:val="4"/>
        </w:numPr>
        <w:spacing w:line="360" w:lineRule="auto"/>
        <w:rPr>
          <w:color w:val="000000" w:themeColor="text1"/>
          <w:sz w:val="28"/>
          <w:szCs w:val="28"/>
        </w:rPr>
      </w:pPr>
      <w:r w:rsidRPr="00B46DF7">
        <w:rPr>
          <w:color w:val="000000" w:themeColor="text1"/>
          <w:sz w:val="28"/>
          <w:szCs w:val="28"/>
        </w:rPr>
        <w:t xml:space="preserve">Найти основную информацию о пенсии </w:t>
      </w:r>
    </w:p>
    <w:p w:rsidR="004B0912" w:rsidRPr="00B46DF7" w:rsidRDefault="004B0912" w:rsidP="00B46DF7">
      <w:pPr>
        <w:pStyle w:val="a4"/>
        <w:numPr>
          <w:ilvl w:val="0"/>
          <w:numId w:val="4"/>
        </w:numPr>
        <w:spacing w:line="360" w:lineRule="auto"/>
        <w:rPr>
          <w:color w:val="000000" w:themeColor="text1"/>
          <w:sz w:val="28"/>
          <w:szCs w:val="28"/>
        </w:rPr>
      </w:pPr>
      <w:r w:rsidRPr="00B46DF7">
        <w:rPr>
          <w:color w:val="000000" w:themeColor="text1"/>
          <w:sz w:val="28"/>
          <w:szCs w:val="28"/>
        </w:rPr>
        <w:t xml:space="preserve">Проанализировать найденную информацию </w:t>
      </w:r>
    </w:p>
    <w:p w:rsidR="004B0912" w:rsidRPr="00B46DF7" w:rsidRDefault="004B0912" w:rsidP="00B46DF7">
      <w:pPr>
        <w:pStyle w:val="a4"/>
        <w:numPr>
          <w:ilvl w:val="0"/>
          <w:numId w:val="4"/>
        </w:numPr>
        <w:spacing w:line="360" w:lineRule="auto"/>
        <w:rPr>
          <w:color w:val="000000" w:themeColor="text1"/>
          <w:sz w:val="28"/>
          <w:szCs w:val="28"/>
        </w:rPr>
      </w:pPr>
      <w:r w:rsidRPr="00B46DF7">
        <w:rPr>
          <w:color w:val="000000" w:themeColor="text1"/>
          <w:sz w:val="28"/>
          <w:szCs w:val="28"/>
        </w:rPr>
        <w:t xml:space="preserve">Сделать информационный проект </w:t>
      </w:r>
      <w:r w:rsidR="006D6E0A" w:rsidRPr="00B46DF7">
        <w:rPr>
          <w:color w:val="000000" w:themeColor="text1"/>
          <w:sz w:val="28"/>
          <w:szCs w:val="28"/>
        </w:rPr>
        <w:t>и буклет</w:t>
      </w:r>
    </w:p>
    <w:p w:rsidR="001D2194" w:rsidRPr="00483331" w:rsidRDefault="004B0912" w:rsidP="00483331">
      <w:pPr>
        <w:pStyle w:val="a4"/>
        <w:numPr>
          <w:ilvl w:val="0"/>
          <w:numId w:val="4"/>
        </w:numPr>
        <w:spacing w:line="360" w:lineRule="auto"/>
        <w:rPr>
          <w:color w:val="000000" w:themeColor="text1"/>
          <w:sz w:val="28"/>
          <w:szCs w:val="28"/>
        </w:rPr>
      </w:pPr>
      <w:r w:rsidRPr="00B46DF7">
        <w:rPr>
          <w:color w:val="000000" w:themeColor="text1"/>
          <w:sz w:val="28"/>
          <w:szCs w:val="28"/>
        </w:rPr>
        <w:t>Представить презентацию</w:t>
      </w:r>
      <w:r w:rsidR="006D6E0A" w:rsidRPr="00B46DF7">
        <w:rPr>
          <w:color w:val="000000" w:themeColor="text1"/>
          <w:sz w:val="28"/>
          <w:szCs w:val="28"/>
        </w:rPr>
        <w:t xml:space="preserve"> и буклет</w:t>
      </w:r>
      <w:r w:rsidR="001D2194" w:rsidRPr="00483331">
        <w:rPr>
          <w:rFonts w:eastAsia="Andale Sans UI"/>
          <w:kern w:val="3"/>
          <w:sz w:val="28"/>
          <w:szCs w:val="28"/>
          <w:lang w:eastAsia="ja-JP" w:bidi="fa-IR"/>
        </w:rPr>
        <w:t xml:space="preserve">                          </w:t>
      </w:r>
    </w:p>
    <w:p w:rsidR="00E854C0" w:rsidRPr="00B46DF7" w:rsidRDefault="00623F78" w:rsidP="00B46DF7">
      <w:pPr>
        <w:pStyle w:val="1"/>
        <w:spacing w:line="360" w:lineRule="auto"/>
        <w:jc w:val="both"/>
        <w:rPr>
          <w:rFonts w:ascii="Times New Roman" w:eastAsia="Andale Sans UI" w:hAnsi="Times New Roman" w:cs="Times New Roman"/>
          <w:lang w:eastAsia="ja-JP" w:bidi="fa-IR"/>
        </w:rPr>
      </w:pPr>
      <w:bookmarkStart w:id="2" w:name="_Toc127356924"/>
      <w:r w:rsidRPr="00B46DF7">
        <w:rPr>
          <w:rFonts w:ascii="Times New Roman" w:eastAsia="Andale Sans UI" w:hAnsi="Times New Roman" w:cs="Times New Roman"/>
          <w:lang w:eastAsia="ja-JP" w:bidi="fa-IR"/>
        </w:rPr>
        <w:lastRenderedPageBreak/>
        <w:t>1.1.</w:t>
      </w:r>
      <w:r w:rsidR="00E854C0" w:rsidRPr="00B46DF7">
        <w:rPr>
          <w:rFonts w:ascii="Times New Roman" w:eastAsia="Andale Sans UI" w:hAnsi="Times New Roman" w:cs="Times New Roman"/>
          <w:lang w:eastAsia="ja-JP" w:bidi="fa-IR"/>
        </w:rPr>
        <w:t xml:space="preserve">   ОПРЕДЕЛЕНИЕ</w:t>
      </w:r>
      <w:bookmarkEnd w:id="2"/>
    </w:p>
    <w:p w:rsidR="00E854C0" w:rsidRPr="00B46DF7" w:rsidRDefault="00E854C0"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p>
    <w:p w:rsidR="004B0912" w:rsidRPr="00B46DF7" w:rsidRDefault="004B0912"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kern w:val="3"/>
          <w:sz w:val="28"/>
          <w:szCs w:val="28"/>
          <w:lang w:eastAsia="ja-JP" w:bidi="fa-IR"/>
        </w:rPr>
        <w:t xml:space="preserve">Пенсия – это гарантированная ежемесячная выплата для материального обеспечения граждан в старости в случае их полной или частичной нетрудоспособности, потери кормильца, а также в связи с достижением установленного стажа работы в определённых сферах. </w:t>
      </w:r>
    </w:p>
    <w:p w:rsidR="006D4152" w:rsidRPr="00B46DF7" w:rsidRDefault="006D4152" w:rsidP="00B46DF7">
      <w:pPr>
        <w:shd w:val="clear" w:color="auto" w:fill="FFFFFF"/>
        <w:spacing w:after="150" w:line="360" w:lineRule="auto"/>
        <w:jc w:val="both"/>
        <w:rPr>
          <w:rFonts w:ascii="Times New Roman" w:eastAsia="Times New Roman" w:hAnsi="Times New Roman" w:cs="Times New Roman"/>
          <w:sz w:val="28"/>
          <w:szCs w:val="28"/>
        </w:rPr>
      </w:pPr>
    </w:p>
    <w:p w:rsidR="006D4152" w:rsidRPr="00B46DF7" w:rsidRDefault="006D4152" w:rsidP="00B46DF7">
      <w:pPr>
        <w:shd w:val="clear" w:color="auto" w:fill="FFFFFF"/>
        <w:spacing w:after="150" w:line="360" w:lineRule="auto"/>
        <w:jc w:val="both"/>
        <w:rPr>
          <w:rFonts w:ascii="Times New Roman" w:eastAsia="Times New Roman" w:hAnsi="Times New Roman" w:cs="Times New Roman"/>
          <w:sz w:val="28"/>
          <w:szCs w:val="28"/>
        </w:rPr>
      </w:pPr>
    </w:p>
    <w:p w:rsidR="008E571A" w:rsidRPr="00B46DF7" w:rsidRDefault="00623F78" w:rsidP="00B46DF7">
      <w:pPr>
        <w:pStyle w:val="1"/>
        <w:spacing w:line="360" w:lineRule="auto"/>
        <w:jc w:val="both"/>
        <w:rPr>
          <w:rFonts w:ascii="Times New Roman" w:eastAsia="Andale Sans UI" w:hAnsi="Times New Roman" w:cs="Times New Roman"/>
          <w:lang w:eastAsia="ja-JP" w:bidi="fa-IR"/>
        </w:rPr>
      </w:pPr>
      <w:bookmarkStart w:id="3" w:name="_Toc127356925"/>
      <w:r w:rsidRPr="00B46DF7">
        <w:rPr>
          <w:rFonts w:ascii="Times New Roman" w:eastAsia="Andale Sans UI" w:hAnsi="Times New Roman" w:cs="Times New Roman"/>
          <w:lang w:eastAsia="ja-JP" w:bidi="fa-IR"/>
        </w:rPr>
        <w:t>1</w:t>
      </w:r>
      <w:r w:rsidR="008E571A" w:rsidRPr="00B46DF7">
        <w:rPr>
          <w:rFonts w:ascii="Times New Roman" w:eastAsia="Andale Sans UI" w:hAnsi="Times New Roman" w:cs="Times New Roman"/>
          <w:lang w:eastAsia="ja-JP" w:bidi="fa-IR"/>
        </w:rPr>
        <w:t>.2</w:t>
      </w:r>
      <w:r w:rsidRPr="00B46DF7">
        <w:rPr>
          <w:rFonts w:ascii="Times New Roman" w:eastAsia="Andale Sans UI" w:hAnsi="Times New Roman" w:cs="Times New Roman"/>
          <w:lang w:eastAsia="ja-JP" w:bidi="fa-IR"/>
        </w:rPr>
        <w:t>.</w:t>
      </w:r>
      <w:r w:rsidR="008E571A" w:rsidRPr="00B46DF7">
        <w:rPr>
          <w:rFonts w:ascii="Times New Roman" w:eastAsia="Andale Sans UI" w:hAnsi="Times New Roman" w:cs="Times New Roman"/>
          <w:lang w:eastAsia="ja-JP" w:bidi="fa-IR"/>
        </w:rPr>
        <w:t xml:space="preserve"> ВИДЫ ПЕНСИЙ В РОССИИ</w:t>
      </w:r>
      <w:bookmarkEnd w:id="3"/>
    </w:p>
    <w:p w:rsidR="008E571A" w:rsidRPr="00B46DF7" w:rsidRDefault="00623F78" w:rsidP="00B46DF7">
      <w:pPr>
        <w:pStyle w:val="1"/>
        <w:spacing w:line="360" w:lineRule="auto"/>
        <w:jc w:val="both"/>
        <w:rPr>
          <w:rFonts w:ascii="Times New Roman" w:eastAsia="Andale Sans UI" w:hAnsi="Times New Roman" w:cs="Times New Roman"/>
          <w:lang w:eastAsia="ja-JP" w:bidi="fa-IR"/>
        </w:rPr>
      </w:pPr>
      <w:bookmarkStart w:id="4" w:name="_Toc127356926"/>
      <w:r w:rsidRPr="00B46DF7">
        <w:rPr>
          <w:rFonts w:ascii="Times New Roman" w:eastAsia="Andale Sans UI" w:hAnsi="Times New Roman" w:cs="Times New Roman"/>
          <w:lang w:eastAsia="ja-JP" w:bidi="fa-IR"/>
        </w:rPr>
        <w:t>1.3.</w:t>
      </w:r>
      <w:r w:rsidR="008E571A" w:rsidRPr="00B46DF7">
        <w:rPr>
          <w:rFonts w:ascii="Times New Roman" w:eastAsia="Andale Sans UI" w:hAnsi="Times New Roman" w:cs="Times New Roman"/>
          <w:lang w:eastAsia="ja-JP" w:bidi="fa-IR"/>
        </w:rPr>
        <w:t>СТРАХОВАЯ ПЕНСИЯ</w:t>
      </w:r>
      <w:bookmarkEnd w:id="4"/>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kern w:val="3"/>
          <w:sz w:val="28"/>
          <w:szCs w:val="28"/>
          <w:lang w:eastAsia="ja-JP" w:bidi="fa-IR"/>
        </w:rPr>
        <w:t>Большинство россиян сегодня формируют и получают</w:t>
      </w:r>
      <w:r w:rsidR="001D2194"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 xml:space="preserve">так называемые </w:t>
      </w:r>
      <w:r w:rsidRPr="00B46DF7">
        <w:rPr>
          <w:rFonts w:ascii="Times New Roman" w:eastAsia="Andale Sans UI" w:hAnsi="Times New Roman" w:cs="Times New Roman"/>
          <w:bCs/>
          <w:kern w:val="3"/>
          <w:sz w:val="28"/>
          <w:szCs w:val="28"/>
          <w:lang w:eastAsia="ja-JP" w:bidi="fa-IR"/>
        </w:rPr>
        <w:t>страховые пенсии</w:t>
      </w:r>
      <w:r w:rsidRPr="00B46DF7">
        <w:rPr>
          <w:rFonts w:ascii="Times New Roman" w:eastAsia="Andale Sans UI" w:hAnsi="Times New Roman" w:cs="Times New Roman"/>
          <w:kern w:val="3"/>
          <w:sz w:val="28"/>
          <w:szCs w:val="28"/>
          <w:lang w:eastAsia="ja-JP" w:bidi="fa-IR"/>
        </w:rPr>
        <w:t xml:space="preserve">. Обязательное пенсионное обеспечение, которое охватывает всех работающих россиян, основывается на страховых принципах. </w:t>
      </w:r>
      <w:r w:rsidRPr="00B46DF7">
        <w:rPr>
          <w:rFonts w:ascii="Times New Roman" w:eastAsia="Andale Sans UI" w:hAnsi="Times New Roman" w:cs="Times New Roman"/>
          <w:bCs/>
          <w:kern w:val="3"/>
          <w:sz w:val="28"/>
          <w:szCs w:val="28"/>
          <w:lang w:eastAsia="ja-JP" w:bidi="fa-IR"/>
        </w:rPr>
        <w:t>Страховая пенсия</w:t>
      </w:r>
      <w:r w:rsidRPr="00B46DF7">
        <w:rPr>
          <w:rFonts w:ascii="Times New Roman" w:eastAsia="Andale Sans UI" w:hAnsi="Times New Roman" w:cs="Times New Roman"/>
          <w:kern w:val="3"/>
          <w:sz w:val="28"/>
          <w:szCs w:val="28"/>
          <w:lang w:eastAsia="ja-JP" w:bidi="fa-IR"/>
        </w:rPr>
        <w:t>– ежемесячная денежная выплата в целях компенсации застрахованным в</w:t>
      </w:r>
      <w:r w:rsidR="001D2194"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системе ОПС лицам заработной платы и иных выплат, утраченных с наступлением нетрудоспособности по старости или инвалидности.</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b/>
          <w:bCs/>
          <w:kern w:val="3"/>
          <w:sz w:val="28"/>
          <w:szCs w:val="28"/>
          <w:lang w:eastAsia="ja-JP" w:bidi="fa-IR"/>
        </w:rPr>
      </w:pPr>
      <w:r w:rsidRPr="00B46DF7">
        <w:rPr>
          <w:rFonts w:ascii="Times New Roman" w:eastAsia="Andale Sans UI" w:hAnsi="Times New Roman" w:cs="Times New Roman"/>
          <w:bCs/>
          <w:kern w:val="3"/>
          <w:sz w:val="28"/>
          <w:szCs w:val="28"/>
          <w:lang w:eastAsia="ja-JP" w:bidi="fa-IR"/>
        </w:rPr>
        <w:t>СУЩЕСТВУЮТ ТРИ ВИДА СТРАХОВЫХПЕНСИЙ</w:t>
      </w:r>
      <w:r w:rsidRPr="00B46DF7">
        <w:rPr>
          <w:rFonts w:ascii="Times New Roman" w:eastAsia="Andale Sans UI" w:hAnsi="Times New Roman" w:cs="Times New Roman"/>
          <w:b/>
          <w:bCs/>
          <w:kern w:val="3"/>
          <w:sz w:val="28"/>
          <w:szCs w:val="28"/>
          <w:lang w:eastAsia="ja-JP" w:bidi="fa-IR"/>
        </w:rPr>
        <w:t>:</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bCs/>
          <w:kern w:val="3"/>
          <w:sz w:val="28"/>
          <w:szCs w:val="28"/>
          <w:lang w:eastAsia="ja-JP" w:bidi="fa-IR"/>
        </w:rPr>
        <w:t xml:space="preserve"> - страховая пенсия по старости</w:t>
      </w:r>
      <w:r w:rsidRPr="00B46DF7">
        <w:rPr>
          <w:rFonts w:ascii="Times New Roman" w:eastAsia="Andale Sans UI" w:hAnsi="Times New Roman" w:cs="Times New Roman"/>
          <w:kern w:val="3"/>
          <w:sz w:val="28"/>
          <w:szCs w:val="28"/>
          <w:lang w:eastAsia="ja-JP" w:bidi="fa-IR"/>
        </w:rPr>
        <w:t>– этот вид пенсии получают те, кто утрачивает способность к</w:t>
      </w:r>
      <w:r w:rsidR="001D2194"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трудовой деятельности из-за достижения определенного возраста (старости). Чтобы ее получать, необходимо достичь общеустановленного</w:t>
      </w:r>
      <w:r w:rsidR="001D2194"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пенсионного возраста или получить право на досрочное назначение пенсии;</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bCs/>
          <w:kern w:val="3"/>
          <w:sz w:val="28"/>
          <w:szCs w:val="28"/>
          <w:lang w:eastAsia="ja-JP" w:bidi="fa-IR"/>
        </w:rPr>
        <w:t xml:space="preserve"> - страховая пенсия по инвалидности</w:t>
      </w:r>
      <w:r w:rsidRPr="00B46DF7">
        <w:rPr>
          <w:rFonts w:ascii="Times New Roman" w:eastAsia="Andale Sans UI" w:hAnsi="Times New Roman" w:cs="Times New Roman"/>
          <w:kern w:val="3"/>
          <w:sz w:val="28"/>
          <w:szCs w:val="28"/>
          <w:lang w:eastAsia="ja-JP" w:bidi="fa-IR"/>
        </w:rPr>
        <w:t>– ее получают те, кто имеет ограничения в трудовой деятельности из-за фундаментальных проблем со здоровьем, а не по возрасту;</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bCs/>
          <w:kern w:val="3"/>
          <w:sz w:val="28"/>
          <w:szCs w:val="28"/>
          <w:lang w:eastAsia="ja-JP" w:bidi="fa-IR"/>
        </w:rPr>
        <w:lastRenderedPageBreak/>
        <w:t xml:space="preserve"> - страховая пенсия по случаю потери кормильца</w:t>
      </w:r>
      <w:r w:rsidRPr="00B46DF7">
        <w:rPr>
          <w:rFonts w:ascii="Times New Roman" w:eastAsia="Andale Sans UI" w:hAnsi="Times New Roman" w:cs="Times New Roman"/>
          <w:kern w:val="3"/>
          <w:sz w:val="28"/>
          <w:szCs w:val="28"/>
          <w:lang w:eastAsia="ja-JP" w:bidi="fa-IR"/>
        </w:rPr>
        <w:t>– этот вид пенсии предусмотрен для</w:t>
      </w:r>
      <w:r w:rsidR="001D2194"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членов семьи умершего человека, у которого</w:t>
      </w:r>
      <w:r w:rsidR="001D2194"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формировалась страховая пенсия.</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Calibri" w:hAnsi="Times New Roman" w:cs="Times New Roman"/>
          <w:color w:val="000000"/>
          <w:sz w:val="28"/>
          <w:szCs w:val="28"/>
        </w:rPr>
      </w:pPr>
      <w:r w:rsidRPr="00B46DF7">
        <w:rPr>
          <w:rFonts w:ascii="Times New Roman" w:eastAsia="Andale Sans UI" w:hAnsi="Times New Roman" w:cs="Times New Roman"/>
          <w:kern w:val="3"/>
          <w:sz w:val="28"/>
          <w:szCs w:val="28"/>
          <w:lang w:eastAsia="ja-JP" w:bidi="fa-IR"/>
        </w:rPr>
        <w:t>Для получения страховой пенсии необходимы следующие условия:</w:t>
      </w:r>
      <w:r w:rsidR="002661CA" w:rsidRPr="00B46DF7">
        <w:rPr>
          <w:rFonts w:ascii="Times New Roman" w:eastAsia="Calibri" w:hAnsi="Times New Roman" w:cs="Times New Roman"/>
          <w:color w:val="000000"/>
          <w:sz w:val="28"/>
          <w:szCs w:val="28"/>
        </w:rPr>
        <w:t xml:space="preserve"> </w:t>
      </w:r>
      <w:r w:rsidRPr="00B46DF7">
        <w:rPr>
          <w:rFonts w:ascii="Times New Roman" w:eastAsia="Andale Sans UI" w:hAnsi="Times New Roman" w:cs="Times New Roman"/>
          <w:kern w:val="3"/>
          <w:sz w:val="28"/>
          <w:szCs w:val="28"/>
          <w:lang w:eastAsia="ja-JP" w:bidi="fa-IR"/>
        </w:rPr>
        <w:t>достижение пенсионного возраста (</w:t>
      </w:r>
      <w:r w:rsidRPr="00B46DF7">
        <w:rPr>
          <w:rFonts w:ascii="Times New Roman" w:eastAsia="Andale Sans UI" w:hAnsi="Times New Roman" w:cs="Times New Roman"/>
          <w:bCs/>
          <w:kern w:val="3"/>
          <w:sz w:val="28"/>
          <w:szCs w:val="28"/>
          <w:lang w:eastAsia="ja-JP" w:bidi="fa-IR"/>
        </w:rPr>
        <w:t>55лет</w:t>
      </w:r>
      <w:r w:rsidRPr="00B46DF7">
        <w:rPr>
          <w:rFonts w:ascii="Times New Roman" w:eastAsia="Andale Sans UI" w:hAnsi="Times New Roman" w:cs="Times New Roman"/>
          <w:kern w:val="3"/>
          <w:sz w:val="28"/>
          <w:szCs w:val="28"/>
          <w:lang w:eastAsia="ja-JP" w:bidi="fa-IR"/>
        </w:rPr>
        <w:t xml:space="preserve">– для женщин, </w:t>
      </w:r>
      <w:r w:rsidRPr="00B46DF7">
        <w:rPr>
          <w:rFonts w:ascii="Times New Roman" w:eastAsia="Andale Sans UI" w:hAnsi="Times New Roman" w:cs="Times New Roman"/>
          <w:bCs/>
          <w:kern w:val="3"/>
          <w:sz w:val="28"/>
          <w:szCs w:val="28"/>
          <w:lang w:eastAsia="ja-JP" w:bidi="fa-IR"/>
        </w:rPr>
        <w:t>60 лет</w:t>
      </w:r>
      <w:r w:rsidRPr="00B46DF7">
        <w:rPr>
          <w:rFonts w:ascii="Times New Roman" w:eastAsia="Andale Sans UI" w:hAnsi="Times New Roman" w:cs="Times New Roman"/>
          <w:kern w:val="3"/>
          <w:sz w:val="28"/>
          <w:szCs w:val="28"/>
          <w:lang w:eastAsia="ja-JP" w:bidi="fa-IR"/>
        </w:rPr>
        <w:t>– для мужчин) либо достижение условий</w:t>
      </w:r>
      <w:r w:rsidR="001D2194"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для назначения досрочной пенсии;</w:t>
      </w:r>
    </w:p>
    <w:p w:rsidR="008E571A" w:rsidRPr="00B46DF7" w:rsidRDefault="008E571A" w:rsidP="00B46DF7">
      <w:pPr>
        <w:tabs>
          <w:tab w:val="left" w:pos="1418"/>
        </w:tabs>
        <w:suppressAutoHyphens/>
        <w:autoSpaceDN w:val="0"/>
        <w:spacing w:after="0" w:line="360" w:lineRule="auto"/>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kern w:val="3"/>
          <w:sz w:val="28"/>
          <w:szCs w:val="28"/>
          <w:lang w:eastAsia="ja-JP" w:bidi="fa-IR"/>
        </w:rPr>
        <w:t>наличие минимального страхового стажа (в 2015 году –6 лет, далее с каждым годом требования к минимальному стажу будут увеличиваться на 1 год таким образом,</w:t>
      </w:r>
      <w:r w:rsidR="002661CA"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 xml:space="preserve">чтобы к 2024 году минимальный страховой стаж составил </w:t>
      </w:r>
      <w:r w:rsidRPr="00B46DF7">
        <w:rPr>
          <w:rFonts w:ascii="Times New Roman" w:eastAsia="Andale Sans UI" w:hAnsi="Times New Roman" w:cs="Times New Roman"/>
          <w:bCs/>
          <w:kern w:val="3"/>
          <w:sz w:val="28"/>
          <w:szCs w:val="28"/>
          <w:lang w:eastAsia="ja-JP" w:bidi="fa-IR"/>
        </w:rPr>
        <w:t>15 лет</w:t>
      </w:r>
      <w:r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Страховой стаж</w:t>
      </w:r>
      <w:r w:rsidRPr="00B46DF7">
        <w:rPr>
          <w:rFonts w:ascii="Times New Roman" w:eastAsia="Andale Sans UI" w:hAnsi="Times New Roman" w:cs="Times New Roman"/>
          <w:kern w:val="3"/>
          <w:sz w:val="28"/>
          <w:szCs w:val="28"/>
          <w:lang w:eastAsia="ja-JP" w:bidi="fa-IR"/>
        </w:rPr>
        <w:t>– общая продолжительность периодов работы, в течение которых за работника</w:t>
      </w:r>
      <w:r w:rsidR="002661CA"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уплачивались страховые взносы в Пенсионный фонд России;</w:t>
      </w:r>
      <w:r w:rsidR="002661CA"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 xml:space="preserve">наличие не менее </w:t>
      </w:r>
      <w:r w:rsidRPr="00B46DF7">
        <w:rPr>
          <w:rFonts w:ascii="Times New Roman" w:eastAsia="Andale Sans UI" w:hAnsi="Times New Roman" w:cs="Times New Roman"/>
          <w:bCs/>
          <w:kern w:val="3"/>
          <w:sz w:val="28"/>
          <w:szCs w:val="28"/>
          <w:lang w:eastAsia="ja-JP" w:bidi="fa-IR"/>
        </w:rPr>
        <w:t>30 пенсионных баллов</w:t>
      </w:r>
      <w:r w:rsidR="001D2194"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на индивидуальном лицевом счете в ПФР.</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kern w:val="3"/>
          <w:sz w:val="28"/>
          <w:szCs w:val="28"/>
          <w:lang w:eastAsia="ja-JP" w:bidi="fa-IR"/>
        </w:rPr>
        <w:t>Формирование пенсии по обязательному пенсионному страхованию происходит за счет страховых взносов, которые работодатели (еще их называют страхователями или плательщиками страховых взносов)</w:t>
      </w:r>
    </w:p>
    <w:p w:rsidR="008E571A" w:rsidRPr="00B46DF7" w:rsidRDefault="008E571A" w:rsidP="00B46DF7">
      <w:pPr>
        <w:tabs>
          <w:tab w:val="left" w:pos="1418"/>
        </w:tabs>
        <w:suppressAutoHyphens/>
        <w:autoSpaceDN w:val="0"/>
        <w:spacing w:after="0" w:line="360" w:lineRule="auto"/>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kern w:val="3"/>
          <w:sz w:val="28"/>
          <w:szCs w:val="28"/>
          <w:lang w:eastAsia="ja-JP" w:bidi="fa-IR"/>
        </w:rPr>
        <w:t>уплачивают в период трудовой деятельности за своих</w:t>
      </w:r>
      <w:r w:rsidR="001D2194"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работников и за себя в Пенсионный фонд России.</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kern w:val="3"/>
          <w:sz w:val="28"/>
          <w:szCs w:val="28"/>
          <w:lang w:eastAsia="ja-JP" w:bidi="fa-IR"/>
        </w:rPr>
        <w:t xml:space="preserve">Общий тариф страховых взносов на обязательное пенсионное страхование составляет </w:t>
      </w:r>
      <w:r w:rsidRPr="00B46DF7">
        <w:rPr>
          <w:rFonts w:ascii="Times New Roman" w:eastAsia="Andale Sans UI" w:hAnsi="Times New Roman" w:cs="Times New Roman"/>
          <w:bCs/>
          <w:kern w:val="3"/>
          <w:sz w:val="28"/>
          <w:szCs w:val="28"/>
          <w:lang w:eastAsia="ja-JP" w:bidi="fa-IR"/>
        </w:rPr>
        <w:t>22%</w:t>
      </w:r>
      <w:r w:rsidRPr="00B46DF7">
        <w:rPr>
          <w:rFonts w:ascii="Times New Roman" w:eastAsia="Andale Sans UI" w:hAnsi="Times New Roman" w:cs="Times New Roman"/>
          <w:kern w:val="3"/>
          <w:sz w:val="28"/>
          <w:szCs w:val="28"/>
          <w:lang w:eastAsia="ja-JP" w:bidi="fa-IR"/>
        </w:rPr>
        <w:t>. Часть тарифа</w:t>
      </w:r>
      <w:r w:rsidR="001D2194"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 xml:space="preserve">страховых взносов на ОПС, </w:t>
      </w:r>
      <w:r w:rsidRPr="00B46DF7">
        <w:rPr>
          <w:rFonts w:ascii="Times New Roman" w:eastAsia="Andale Sans UI" w:hAnsi="Times New Roman" w:cs="Times New Roman"/>
          <w:bCs/>
          <w:kern w:val="3"/>
          <w:sz w:val="28"/>
          <w:szCs w:val="28"/>
          <w:lang w:eastAsia="ja-JP" w:bidi="fa-IR"/>
        </w:rPr>
        <w:t>6%</w:t>
      </w:r>
      <w:r w:rsidRPr="00B46DF7">
        <w:rPr>
          <w:rFonts w:ascii="Times New Roman" w:eastAsia="Andale Sans UI" w:hAnsi="Times New Roman" w:cs="Times New Roman"/>
          <w:b/>
          <w:bCs/>
          <w:kern w:val="3"/>
          <w:sz w:val="28"/>
          <w:szCs w:val="28"/>
          <w:lang w:eastAsia="ja-JP" w:bidi="fa-IR"/>
        </w:rPr>
        <w:t xml:space="preserve">, – </w:t>
      </w:r>
      <w:r w:rsidRPr="00B46DF7">
        <w:rPr>
          <w:rFonts w:ascii="Times New Roman" w:eastAsia="Andale Sans UI" w:hAnsi="Times New Roman" w:cs="Times New Roman"/>
          <w:bCs/>
          <w:kern w:val="3"/>
          <w:sz w:val="28"/>
          <w:szCs w:val="28"/>
          <w:lang w:eastAsia="ja-JP" w:bidi="fa-IR"/>
        </w:rPr>
        <w:t>солидарный тариф</w:t>
      </w:r>
      <w:r w:rsidRPr="00B46DF7">
        <w:rPr>
          <w:rFonts w:ascii="Times New Roman" w:eastAsia="Andale Sans UI" w:hAnsi="Times New Roman" w:cs="Times New Roman"/>
          <w:kern w:val="3"/>
          <w:sz w:val="28"/>
          <w:szCs w:val="28"/>
          <w:lang w:eastAsia="ja-JP" w:bidi="fa-IR"/>
        </w:rPr>
        <w:t>. Он предназначен для формирования в масштабах всей страны денежных средств, необходимых для</w:t>
      </w:r>
      <w:r w:rsidR="001D2194"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фиксированной выплаты пенсионерам.</w:t>
      </w:r>
      <w:r w:rsidR="002661CA"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 xml:space="preserve">Остальная часть тарифа страховых взносов, </w:t>
      </w:r>
      <w:r w:rsidRPr="00B46DF7">
        <w:rPr>
          <w:rFonts w:ascii="Times New Roman" w:eastAsia="Andale Sans UI" w:hAnsi="Times New Roman" w:cs="Times New Roman"/>
          <w:bCs/>
          <w:kern w:val="3"/>
          <w:sz w:val="28"/>
          <w:szCs w:val="28"/>
          <w:lang w:eastAsia="ja-JP" w:bidi="fa-IR"/>
        </w:rPr>
        <w:t>16%,</w:t>
      </w:r>
      <w:r w:rsidRPr="00B46DF7">
        <w:rPr>
          <w:rFonts w:ascii="Times New Roman" w:eastAsia="Andale Sans UI" w:hAnsi="Times New Roman" w:cs="Times New Roman"/>
          <w:b/>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индивидуальный тариф</w:t>
      </w:r>
      <w:r w:rsidRPr="00B46DF7">
        <w:rPr>
          <w:rFonts w:ascii="Times New Roman" w:eastAsia="Andale Sans UI" w:hAnsi="Times New Roman" w:cs="Times New Roman"/>
          <w:kern w:val="3"/>
          <w:sz w:val="28"/>
          <w:szCs w:val="28"/>
          <w:lang w:eastAsia="ja-JP" w:bidi="fa-IR"/>
        </w:rPr>
        <w:t>. Средства, поступившие поэтому тарифу, отражаются на индивидуальном лицевом счете человека в ПФР. Но не как реальные деньги</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на банковском счете, а в виде пенсионных прав, гарантированных государством.</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kern w:val="3"/>
          <w:sz w:val="28"/>
          <w:szCs w:val="28"/>
          <w:lang w:eastAsia="ja-JP" w:bidi="fa-IR"/>
        </w:rPr>
        <w:t>Эти средства автоматически пересчитываются в пенсионные баллы.</w:t>
      </w:r>
      <w:r w:rsidR="002661CA"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Собственно деньги при этом направляются</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на выплату пенсий нынешним пенсионерам – нашим бабушкам и дедушкам</w:t>
      </w:r>
      <w:proofErr w:type="gramStart"/>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w:t>
      </w:r>
      <w:proofErr w:type="gramEnd"/>
      <w:r w:rsidRPr="00B46DF7">
        <w:rPr>
          <w:rFonts w:ascii="Times New Roman" w:eastAsia="Andale Sans UI" w:hAnsi="Times New Roman" w:cs="Times New Roman"/>
          <w:kern w:val="3"/>
          <w:sz w:val="28"/>
          <w:szCs w:val="28"/>
          <w:lang w:eastAsia="ja-JP" w:bidi="fa-IR"/>
        </w:rPr>
        <w:t xml:space="preserve">Такая система, при </w:t>
      </w:r>
      <w:r w:rsidRPr="00B46DF7">
        <w:rPr>
          <w:rFonts w:ascii="Times New Roman" w:eastAsia="Andale Sans UI" w:hAnsi="Times New Roman" w:cs="Times New Roman"/>
          <w:kern w:val="3"/>
          <w:sz w:val="28"/>
          <w:szCs w:val="28"/>
          <w:lang w:eastAsia="ja-JP" w:bidi="fa-IR"/>
        </w:rPr>
        <w:lastRenderedPageBreak/>
        <w:t xml:space="preserve">которой страховые взносы работающего поколения идут на выплату текущих пенсий, называется </w:t>
      </w:r>
      <w:r w:rsidRPr="00B46DF7">
        <w:rPr>
          <w:rFonts w:ascii="Times New Roman" w:eastAsia="Andale Sans UI" w:hAnsi="Times New Roman" w:cs="Times New Roman"/>
          <w:bCs/>
          <w:kern w:val="3"/>
          <w:sz w:val="28"/>
          <w:szCs w:val="28"/>
          <w:lang w:eastAsia="ja-JP" w:bidi="fa-IR"/>
        </w:rPr>
        <w:t>солидарной</w:t>
      </w:r>
      <w:r w:rsidRPr="00B46DF7">
        <w:rPr>
          <w:rFonts w:ascii="Times New Roman" w:eastAsia="Andale Sans UI" w:hAnsi="Times New Roman" w:cs="Times New Roman"/>
          <w:kern w:val="3"/>
          <w:sz w:val="28"/>
          <w:szCs w:val="28"/>
          <w:lang w:eastAsia="ja-JP" w:bidi="fa-IR"/>
        </w:rPr>
        <w:t>. Когда я выйду на пенсию, она будет выплачиваться за счет взносов детей и</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внуков.</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kern w:val="3"/>
          <w:sz w:val="28"/>
          <w:szCs w:val="28"/>
          <w:lang w:eastAsia="ja-JP" w:bidi="fa-IR"/>
        </w:rPr>
        <w:t>Чтобы пенсионные права будущих пенсионеров не</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обесценивались, государство ежегодно увеличивает стоимость пенсионного балла на уровень не ниже</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инфляции в предыдущем году. Таким образом, происходит увеличение страховой пенсии  - ежегодная индексация.</w:t>
      </w:r>
    </w:p>
    <w:p w:rsidR="002661CA" w:rsidRPr="00B46DF7" w:rsidRDefault="002661C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p>
    <w:p w:rsidR="008E571A" w:rsidRPr="00B46DF7" w:rsidRDefault="00623F78" w:rsidP="00B46DF7">
      <w:pPr>
        <w:pStyle w:val="1"/>
        <w:spacing w:line="360" w:lineRule="auto"/>
        <w:jc w:val="both"/>
        <w:rPr>
          <w:rFonts w:ascii="Times New Roman" w:eastAsia="Andale Sans UI" w:hAnsi="Times New Roman" w:cs="Times New Roman"/>
          <w:lang w:eastAsia="ja-JP" w:bidi="fa-IR"/>
        </w:rPr>
      </w:pPr>
      <w:bookmarkStart w:id="5" w:name="_Toc127356927"/>
      <w:r w:rsidRPr="00B46DF7">
        <w:rPr>
          <w:rFonts w:ascii="Times New Roman" w:eastAsia="Andale Sans UI" w:hAnsi="Times New Roman" w:cs="Times New Roman"/>
          <w:lang w:eastAsia="ja-JP" w:bidi="fa-IR"/>
        </w:rPr>
        <w:t>1.4.</w:t>
      </w:r>
      <w:r w:rsidR="008E571A" w:rsidRPr="00B46DF7">
        <w:rPr>
          <w:rFonts w:ascii="Times New Roman" w:eastAsia="Andale Sans UI" w:hAnsi="Times New Roman" w:cs="Times New Roman"/>
          <w:lang w:eastAsia="ja-JP" w:bidi="fa-IR"/>
        </w:rPr>
        <w:t>СОЦИАЛЬНАЯ ПЕНСИЯ</w:t>
      </w:r>
      <w:bookmarkEnd w:id="5"/>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kern w:val="3"/>
          <w:sz w:val="28"/>
          <w:szCs w:val="28"/>
          <w:lang w:eastAsia="ja-JP" w:bidi="fa-IR"/>
        </w:rPr>
        <w:t>Не у всех получается заработать право на страховую</w:t>
      </w:r>
    </w:p>
    <w:p w:rsidR="008E571A" w:rsidRPr="00B46DF7" w:rsidRDefault="008E571A" w:rsidP="00B46DF7">
      <w:pPr>
        <w:tabs>
          <w:tab w:val="left" w:pos="1418"/>
        </w:tabs>
        <w:suppressAutoHyphens/>
        <w:autoSpaceDN w:val="0"/>
        <w:spacing w:after="0" w:line="360" w:lineRule="auto"/>
        <w:jc w:val="both"/>
        <w:textAlignment w:val="baseline"/>
        <w:rPr>
          <w:rFonts w:ascii="Times New Roman" w:eastAsia="Andale Sans UI" w:hAnsi="Times New Roman" w:cs="Times New Roman"/>
          <w:b/>
          <w:bCs/>
          <w:kern w:val="3"/>
          <w:sz w:val="28"/>
          <w:szCs w:val="28"/>
          <w:lang w:eastAsia="ja-JP" w:bidi="fa-IR"/>
        </w:rPr>
      </w:pPr>
      <w:r w:rsidRPr="00B46DF7">
        <w:rPr>
          <w:rFonts w:ascii="Times New Roman" w:eastAsia="Andale Sans UI" w:hAnsi="Times New Roman" w:cs="Times New Roman"/>
          <w:kern w:val="3"/>
          <w:sz w:val="28"/>
          <w:szCs w:val="28"/>
          <w:lang w:eastAsia="ja-JP" w:bidi="fa-IR"/>
        </w:rPr>
        <w:t>пенсию. Это может произойти по разным причинам.</w:t>
      </w:r>
      <w:r w:rsidR="002661CA"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Например, если человек является инвалидом с детства и не может работать или в силу жизненных обстоятельств не приобрел необходимый страховой стаж и</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пенсионные баллы для получения страховой пенсии.</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 xml:space="preserve">Такие люди имеют право на </w:t>
      </w:r>
      <w:r w:rsidRPr="00B46DF7">
        <w:rPr>
          <w:rFonts w:ascii="Times New Roman" w:eastAsia="Andale Sans UI" w:hAnsi="Times New Roman" w:cs="Times New Roman"/>
          <w:bCs/>
          <w:kern w:val="3"/>
          <w:sz w:val="28"/>
          <w:szCs w:val="28"/>
          <w:lang w:eastAsia="ja-JP" w:bidi="fa-IR"/>
        </w:rPr>
        <w:t>социальную пенсию</w:t>
      </w:r>
      <w:r w:rsidRPr="00B46DF7">
        <w:rPr>
          <w:rFonts w:ascii="Times New Roman" w:eastAsia="Andale Sans UI" w:hAnsi="Times New Roman" w:cs="Times New Roman"/>
          <w:kern w:val="3"/>
          <w:sz w:val="28"/>
          <w:szCs w:val="28"/>
          <w:lang w:eastAsia="ja-JP" w:bidi="fa-IR"/>
        </w:rPr>
        <w:t>.</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 xml:space="preserve">Социальная пенсия назначается по достижении </w:t>
      </w:r>
      <w:r w:rsidRPr="00B46DF7">
        <w:rPr>
          <w:rFonts w:ascii="Times New Roman" w:eastAsia="Andale Sans UI" w:hAnsi="Times New Roman" w:cs="Times New Roman"/>
          <w:bCs/>
          <w:kern w:val="3"/>
          <w:sz w:val="28"/>
          <w:szCs w:val="28"/>
          <w:lang w:eastAsia="ja-JP" w:bidi="fa-IR"/>
        </w:rPr>
        <w:t>60 лет</w:t>
      </w:r>
      <w:r w:rsidR="00623F78"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 xml:space="preserve">женщинам и </w:t>
      </w:r>
      <w:r w:rsidRPr="00B46DF7">
        <w:rPr>
          <w:rFonts w:ascii="Times New Roman" w:eastAsia="Andale Sans UI" w:hAnsi="Times New Roman" w:cs="Times New Roman"/>
          <w:bCs/>
          <w:kern w:val="3"/>
          <w:sz w:val="28"/>
          <w:szCs w:val="28"/>
          <w:lang w:eastAsia="ja-JP" w:bidi="fa-IR"/>
        </w:rPr>
        <w:t>65 лет</w:t>
      </w:r>
      <w:r w:rsidR="00623F78"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мужчинам, а инвалидам – с даты</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установления инвалидности. При этом никаких требований относительно страхового стажа или пенсионных</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баллов для получения социальной пенсии нет.</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kern w:val="3"/>
          <w:sz w:val="28"/>
          <w:szCs w:val="28"/>
          <w:lang w:eastAsia="ja-JP" w:bidi="fa-IR"/>
        </w:rPr>
        <w:t>Социальная пенсия является пенсией по государственному обеспечению и выплачивается из средств</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государственного бюджета.</w:t>
      </w:r>
    </w:p>
    <w:p w:rsidR="002661CA" w:rsidRPr="00B46DF7" w:rsidRDefault="00623F78"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b/>
          <w:bCs/>
          <w:kern w:val="3"/>
          <w:sz w:val="28"/>
          <w:szCs w:val="28"/>
          <w:lang w:eastAsia="ja-JP" w:bidi="fa-IR"/>
        </w:rPr>
      </w:pPr>
      <w:r w:rsidRPr="00B46DF7">
        <w:rPr>
          <w:rFonts w:ascii="Times New Roman" w:eastAsia="Andale Sans UI" w:hAnsi="Times New Roman" w:cs="Times New Roman"/>
          <w:b/>
          <w:bCs/>
          <w:kern w:val="3"/>
          <w:sz w:val="28"/>
          <w:szCs w:val="28"/>
          <w:lang w:eastAsia="ja-JP" w:bidi="fa-IR"/>
        </w:rPr>
        <w:t xml:space="preserve">             </w:t>
      </w:r>
    </w:p>
    <w:p w:rsidR="008E571A" w:rsidRPr="00B46DF7" w:rsidRDefault="00623F78" w:rsidP="00B46DF7">
      <w:pPr>
        <w:pStyle w:val="1"/>
        <w:spacing w:line="360" w:lineRule="auto"/>
        <w:jc w:val="both"/>
        <w:rPr>
          <w:rFonts w:ascii="Times New Roman" w:eastAsia="Andale Sans UI" w:hAnsi="Times New Roman" w:cs="Times New Roman"/>
          <w:lang w:eastAsia="ja-JP" w:bidi="fa-IR"/>
        </w:rPr>
      </w:pPr>
      <w:bookmarkStart w:id="6" w:name="_Toc127356928"/>
      <w:r w:rsidRPr="00B46DF7">
        <w:rPr>
          <w:rFonts w:ascii="Times New Roman" w:eastAsia="Andale Sans UI" w:hAnsi="Times New Roman" w:cs="Times New Roman"/>
          <w:lang w:eastAsia="ja-JP" w:bidi="fa-IR"/>
        </w:rPr>
        <w:t>1.5.</w:t>
      </w:r>
      <w:r w:rsidR="008E571A" w:rsidRPr="00B46DF7">
        <w:rPr>
          <w:rFonts w:ascii="Times New Roman" w:eastAsia="Andale Sans UI" w:hAnsi="Times New Roman" w:cs="Times New Roman"/>
          <w:lang w:eastAsia="ja-JP" w:bidi="fa-IR"/>
        </w:rPr>
        <w:t>ДОБРОВОЛЬНАЯ ПЕНСИЯ</w:t>
      </w:r>
      <w:bookmarkEnd w:id="6"/>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kern w:val="3"/>
          <w:sz w:val="28"/>
          <w:szCs w:val="28"/>
          <w:lang w:eastAsia="ja-JP" w:bidi="fa-IR"/>
        </w:rPr>
        <w:t>Наряду с государственной системой обязательного</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пенсионного страхования в России существует негосударственное пенсионное страхование, в рамках которого у россиян есть возможность формировать еще</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одну, добровольную, пенсию. Чтобы получать такую</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пенсию, будущему пенсионеру надо заключить договор с негосударственным пенсионным фондом и в течение определенного времени делать личные взносы.</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bCs/>
          <w:kern w:val="3"/>
          <w:sz w:val="28"/>
          <w:szCs w:val="28"/>
          <w:lang w:eastAsia="ja-JP" w:bidi="fa-IR"/>
        </w:rPr>
      </w:pPr>
      <w:r w:rsidRPr="00B46DF7">
        <w:rPr>
          <w:rFonts w:ascii="Times New Roman" w:eastAsia="Andale Sans UI" w:hAnsi="Times New Roman" w:cs="Times New Roman"/>
          <w:kern w:val="3"/>
          <w:sz w:val="28"/>
          <w:szCs w:val="28"/>
          <w:lang w:eastAsia="ja-JP" w:bidi="fa-IR"/>
        </w:rPr>
        <w:lastRenderedPageBreak/>
        <w:t>Кроме самого гражданина в его негосударственном</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 xml:space="preserve">пенсионном обеспечении может принимать участие </w:t>
      </w:r>
      <w:proofErr w:type="spellStart"/>
      <w:r w:rsidRPr="00B46DF7">
        <w:rPr>
          <w:rFonts w:ascii="Times New Roman" w:eastAsia="Andale Sans UI" w:hAnsi="Times New Roman" w:cs="Times New Roman"/>
          <w:kern w:val="3"/>
          <w:sz w:val="28"/>
          <w:szCs w:val="28"/>
          <w:lang w:eastAsia="ja-JP" w:bidi="fa-IR"/>
        </w:rPr>
        <w:t>иего</w:t>
      </w:r>
      <w:proofErr w:type="spellEnd"/>
      <w:r w:rsidRPr="00B46DF7">
        <w:rPr>
          <w:rFonts w:ascii="Times New Roman" w:eastAsia="Andale Sans UI" w:hAnsi="Times New Roman" w:cs="Times New Roman"/>
          <w:kern w:val="3"/>
          <w:sz w:val="28"/>
          <w:szCs w:val="28"/>
          <w:lang w:eastAsia="ja-JP" w:bidi="fa-IR"/>
        </w:rPr>
        <w:t xml:space="preserve"> работодатель. Если работодатель делает отчисления на добровольную пенсию своих работников, такая</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 xml:space="preserve">пенсия называется </w:t>
      </w:r>
      <w:r w:rsidRPr="00B46DF7">
        <w:rPr>
          <w:rFonts w:ascii="Times New Roman" w:eastAsia="Andale Sans UI" w:hAnsi="Times New Roman" w:cs="Times New Roman"/>
          <w:bCs/>
          <w:kern w:val="3"/>
          <w:sz w:val="28"/>
          <w:szCs w:val="28"/>
          <w:lang w:eastAsia="ja-JP" w:bidi="fa-IR"/>
        </w:rPr>
        <w:t>корпоративной.</w:t>
      </w:r>
    </w:p>
    <w:p w:rsidR="004B0912" w:rsidRPr="00B46DF7" w:rsidRDefault="004B0912" w:rsidP="00B46DF7">
      <w:pPr>
        <w:tabs>
          <w:tab w:val="left" w:pos="1418"/>
        </w:tabs>
        <w:suppressAutoHyphens/>
        <w:autoSpaceDN w:val="0"/>
        <w:spacing w:after="0" w:line="360" w:lineRule="auto"/>
        <w:jc w:val="both"/>
        <w:textAlignment w:val="baseline"/>
        <w:rPr>
          <w:rFonts w:ascii="Times New Roman" w:eastAsia="Andale Sans UI" w:hAnsi="Times New Roman" w:cs="Times New Roman"/>
          <w:bCs/>
          <w:kern w:val="3"/>
          <w:sz w:val="28"/>
          <w:szCs w:val="28"/>
          <w:lang w:eastAsia="ja-JP" w:bidi="fa-IR"/>
        </w:rPr>
      </w:pPr>
    </w:p>
    <w:p w:rsidR="004B0912" w:rsidRPr="00B46DF7" w:rsidRDefault="004B0912"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p>
    <w:p w:rsidR="008E571A" w:rsidRPr="00B46DF7" w:rsidRDefault="00623F78" w:rsidP="00B46DF7">
      <w:pPr>
        <w:pStyle w:val="1"/>
        <w:spacing w:line="360" w:lineRule="auto"/>
        <w:jc w:val="both"/>
        <w:rPr>
          <w:rFonts w:ascii="Times New Roman" w:eastAsia="Andale Sans UI" w:hAnsi="Times New Roman" w:cs="Times New Roman"/>
          <w:lang w:eastAsia="ja-JP" w:bidi="fa-IR"/>
        </w:rPr>
      </w:pPr>
      <w:bookmarkStart w:id="7" w:name="_Toc127356929"/>
      <w:r w:rsidRPr="00B46DF7">
        <w:rPr>
          <w:rFonts w:ascii="Times New Roman" w:eastAsia="Andale Sans UI" w:hAnsi="Times New Roman" w:cs="Times New Roman"/>
          <w:lang w:eastAsia="ja-JP" w:bidi="fa-IR"/>
        </w:rPr>
        <w:t>1.6.</w:t>
      </w:r>
      <w:r w:rsidR="008E571A" w:rsidRPr="00B46DF7">
        <w:rPr>
          <w:rFonts w:ascii="Times New Roman" w:eastAsia="Andale Sans UI" w:hAnsi="Times New Roman" w:cs="Times New Roman"/>
          <w:lang w:eastAsia="ja-JP" w:bidi="fa-IR"/>
        </w:rPr>
        <w:t xml:space="preserve">    НАКОПИТЕЛЬНАЯ   ПЕНСИЯ</w:t>
      </w:r>
      <w:bookmarkEnd w:id="7"/>
    </w:p>
    <w:p w:rsidR="004B0912" w:rsidRPr="00B46DF7" w:rsidRDefault="004B0912"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b/>
          <w:bCs/>
          <w:kern w:val="3"/>
          <w:sz w:val="28"/>
          <w:szCs w:val="28"/>
          <w:lang w:eastAsia="ja-JP" w:bidi="fa-IR"/>
        </w:rPr>
      </w:pP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kern w:val="3"/>
          <w:sz w:val="28"/>
          <w:szCs w:val="28"/>
          <w:lang w:eastAsia="ja-JP" w:bidi="fa-IR"/>
        </w:rPr>
        <w:t>Еще одним видом пенсионного обеспечения в системе</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обязательного пенсионного страхования является накопительная пенсия.</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kern w:val="3"/>
          <w:sz w:val="28"/>
          <w:szCs w:val="28"/>
          <w:lang w:eastAsia="ja-JP" w:bidi="fa-IR"/>
        </w:rPr>
        <w:t>В отличие от страховой пенсии, накопительная формируется по желанию будущего пенсионера</w:t>
      </w:r>
      <w:proofErr w:type="gramStart"/>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w:t>
      </w:r>
      <w:proofErr w:type="gramEnd"/>
      <w:r w:rsidRPr="00B46DF7">
        <w:rPr>
          <w:rFonts w:ascii="Times New Roman" w:eastAsia="Andale Sans UI" w:hAnsi="Times New Roman" w:cs="Times New Roman"/>
          <w:kern w:val="3"/>
          <w:sz w:val="28"/>
          <w:szCs w:val="28"/>
          <w:lang w:eastAsia="ja-JP" w:bidi="fa-IR"/>
        </w:rPr>
        <w:t>Граждане 1967 года рождения и</w:t>
      </w:r>
      <w:r w:rsidR="00623F78" w:rsidRPr="00B46DF7">
        <w:rPr>
          <w:rFonts w:ascii="Times New Roman" w:eastAsia="Andale Sans UI" w:hAnsi="Times New Roman" w:cs="Times New Roman"/>
          <w:kern w:val="3"/>
          <w:sz w:val="28"/>
          <w:szCs w:val="28"/>
          <w:lang w:eastAsia="ja-JP" w:bidi="fa-IR"/>
        </w:rPr>
        <w:t xml:space="preserve"> моложе </w:t>
      </w:r>
      <w:r w:rsidRPr="00B46DF7">
        <w:rPr>
          <w:rFonts w:ascii="Times New Roman" w:eastAsia="Andale Sans UI" w:hAnsi="Times New Roman" w:cs="Times New Roman"/>
          <w:kern w:val="3"/>
          <w:sz w:val="28"/>
          <w:szCs w:val="28"/>
          <w:lang w:eastAsia="ja-JP" w:bidi="fa-IR"/>
        </w:rPr>
        <w:t xml:space="preserve"> имеют право выбрать – формировать только страховую пенсию по обязательному пенсионному</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страхованию или часть взносов работодателя направить на накопительную пенсию.</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kern w:val="3"/>
          <w:sz w:val="28"/>
          <w:szCs w:val="28"/>
          <w:lang w:eastAsia="ja-JP" w:bidi="fa-IR"/>
        </w:rPr>
        <w:t>Средства, которые формируют накопительную пенсию,</w:t>
      </w:r>
    </w:p>
    <w:p w:rsidR="008E571A" w:rsidRPr="00B46DF7" w:rsidRDefault="008E571A" w:rsidP="00B46DF7">
      <w:pPr>
        <w:tabs>
          <w:tab w:val="left" w:pos="1418"/>
        </w:tabs>
        <w:suppressAutoHyphens/>
        <w:autoSpaceDN w:val="0"/>
        <w:spacing w:after="0" w:line="360" w:lineRule="auto"/>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kern w:val="3"/>
          <w:sz w:val="28"/>
          <w:szCs w:val="28"/>
          <w:lang w:eastAsia="ja-JP" w:bidi="fa-IR"/>
        </w:rPr>
        <w:t xml:space="preserve">называют </w:t>
      </w:r>
      <w:r w:rsidRPr="00B46DF7">
        <w:rPr>
          <w:rFonts w:ascii="Times New Roman" w:eastAsia="Andale Sans UI" w:hAnsi="Times New Roman" w:cs="Times New Roman"/>
          <w:bCs/>
          <w:kern w:val="3"/>
          <w:sz w:val="28"/>
          <w:szCs w:val="28"/>
          <w:lang w:eastAsia="ja-JP" w:bidi="fa-IR"/>
        </w:rPr>
        <w:t>пенсионными накоплениями</w:t>
      </w:r>
      <w:r w:rsidRPr="00B46DF7">
        <w:rPr>
          <w:rFonts w:ascii="Times New Roman" w:eastAsia="Andale Sans UI" w:hAnsi="Times New Roman" w:cs="Times New Roman"/>
          <w:kern w:val="3"/>
          <w:sz w:val="28"/>
          <w:szCs w:val="28"/>
          <w:lang w:eastAsia="ja-JP" w:bidi="fa-IR"/>
        </w:rPr>
        <w:t>. Они в большей степени, чем средства, формирующие страховую</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пенсию, похожи на средства банковского вклада. Пенсионные накопления не идут в солидарную систему на</w:t>
      </w:r>
    </w:p>
    <w:p w:rsidR="008E571A" w:rsidRPr="00B46DF7" w:rsidRDefault="008E571A" w:rsidP="00B46DF7">
      <w:pPr>
        <w:tabs>
          <w:tab w:val="left" w:pos="1418"/>
        </w:tabs>
        <w:suppressAutoHyphens/>
        <w:autoSpaceDN w:val="0"/>
        <w:spacing w:after="0" w:line="360" w:lineRule="auto"/>
        <w:jc w:val="both"/>
        <w:textAlignment w:val="baseline"/>
        <w:rPr>
          <w:rFonts w:ascii="Times New Roman" w:eastAsia="Andale Sans UI" w:hAnsi="Times New Roman" w:cs="Times New Roman"/>
          <w:kern w:val="3"/>
          <w:sz w:val="28"/>
          <w:szCs w:val="28"/>
          <w:lang w:eastAsia="ja-JP" w:bidi="fa-IR"/>
        </w:rPr>
      </w:pPr>
      <w:r w:rsidRPr="00B46DF7">
        <w:rPr>
          <w:rFonts w:ascii="Times New Roman" w:eastAsia="Andale Sans UI" w:hAnsi="Times New Roman" w:cs="Times New Roman"/>
          <w:kern w:val="3"/>
          <w:sz w:val="28"/>
          <w:szCs w:val="28"/>
          <w:lang w:eastAsia="ja-JP" w:bidi="fa-IR"/>
        </w:rPr>
        <w:t>выплаты текущих пенсий. Они передаются Пенсионным фондом России в управляющую компанию или негосударственный пенсионный фонд – по выбору будущего пенсионера. Затем они инвестируются на рынке</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ценных бумаг для получения инвестиционного дохода.</w:t>
      </w:r>
      <w:r w:rsidR="00623F78" w:rsidRPr="00B46DF7">
        <w:rPr>
          <w:rFonts w:ascii="Times New Roman" w:eastAsia="Andale Sans UI" w:hAnsi="Times New Roman" w:cs="Times New Roman"/>
          <w:kern w:val="3"/>
          <w:sz w:val="28"/>
          <w:szCs w:val="28"/>
          <w:lang w:eastAsia="ja-JP" w:bidi="fa-IR"/>
        </w:rPr>
        <w:t xml:space="preserve"> </w:t>
      </w:r>
      <w:r w:rsidRPr="00B46DF7">
        <w:rPr>
          <w:rFonts w:ascii="Times New Roman" w:eastAsia="Andale Sans UI" w:hAnsi="Times New Roman" w:cs="Times New Roman"/>
          <w:kern w:val="3"/>
          <w:sz w:val="28"/>
          <w:szCs w:val="28"/>
          <w:lang w:eastAsia="ja-JP" w:bidi="fa-IR"/>
        </w:rPr>
        <w:t>Инвестированием пенсионных накоплений, т. е. вложением этих средств в различные финансовые активы</w:t>
      </w:r>
    </w:p>
    <w:p w:rsidR="008E571A" w:rsidRPr="00B46DF7" w:rsidRDefault="008E571A" w:rsidP="00B46DF7">
      <w:pPr>
        <w:tabs>
          <w:tab w:val="left" w:pos="1418"/>
        </w:tabs>
        <w:suppressAutoHyphens/>
        <w:autoSpaceDN w:val="0"/>
        <w:spacing w:after="0" w:line="360" w:lineRule="auto"/>
        <w:jc w:val="both"/>
        <w:textAlignment w:val="baseline"/>
        <w:rPr>
          <w:rFonts w:ascii="Times New Roman" w:eastAsia="Andale Sans UI" w:hAnsi="Times New Roman" w:cs="Times New Roman"/>
          <w:bCs/>
          <w:kern w:val="3"/>
          <w:sz w:val="28"/>
          <w:szCs w:val="28"/>
          <w:lang w:eastAsia="ja-JP" w:bidi="fa-IR"/>
        </w:rPr>
      </w:pPr>
      <w:r w:rsidRPr="00B46DF7">
        <w:rPr>
          <w:rFonts w:ascii="Times New Roman" w:eastAsia="Andale Sans UI" w:hAnsi="Times New Roman" w:cs="Times New Roman"/>
          <w:kern w:val="3"/>
          <w:sz w:val="28"/>
          <w:szCs w:val="28"/>
          <w:lang w:eastAsia="ja-JP" w:bidi="fa-IR"/>
        </w:rPr>
        <w:t xml:space="preserve">(акции, облигации и т. п.) занимаются </w:t>
      </w:r>
      <w:r w:rsidRPr="00B46DF7">
        <w:rPr>
          <w:rFonts w:ascii="Times New Roman" w:eastAsia="Andale Sans UI" w:hAnsi="Times New Roman" w:cs="Times New Roman"/>
          <w:bCs/>
          <w:kern w:val="3"/>
          <w:sz w:val="28"/>
          <w:szCs w:val="28"/>
          <w:lang w:eastAsia="ja-JP" w:bidi="fa-IR"/>
        </w:rPr>
        <w:t>управляющие компании (УК)</w:t>
      </w:r>
      <w:proofErr w:type="gramStart"/>
      <w:r w:rsidRPr="00B46DF7">
        <w:rPr>
          <w:rFonts w:ascii="Times New Roman" w:eastAsia="Andale Sans UI" w:hAnsi="Times New Roman" w:cs="Times New Roman"/>
          <w:bCs/>
          <w:kern w:val="3"/>
          <w:sz w:val="28"/>
          <w:szCs w:val="28"/>
          <w:lang w:eastAsia="ja-JP" w:bidi="fa-IR"/>
        </w:rPr>
        <w:t>.У</w:t>
      </w:r>
      <w:proofErr w:type="gramEnd"/>
      <w:r w:rsidRPr="00B46DF7">
        <w:rPr>
          <w:rFonts w:ascii="Times New Roman" w:eastAsia="Andale Sans UI" w:hAnsi="Times New Roman" w:cs="Times New Roman"/>
          <w:bCs/>
          <w:kern w:val="3"/>
          <w:sz w:val="28"/>
          <w:szCs w:val="28"/>
          <w:lang w:eastAsia="ja-JP" w:bidi="fa-IR"/>
        </w:rPr>
        <w:t>правляющая компания– это юридическое лицо, которое осуществляет деятельность по инвестированию финансовых средств на фондовом рынке.</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bCs/>
          <w:kern w:val="3"/>
          <w:sz w:val="28"/>
          <w:szCs w:val="28"/>
          <w:lang w:eastAsia="ja-JP" w:bidi="fa-IR"/>
        </w:rPr>
      </w:pPr>
      <w:r w:rsidRPr="00B46DF7">
        <w:rPr>
          <w:rFonts w:ascii="Times New Roman" w:eastAsia="Andale Sans UI" w:hAnsi="Times New Roman" w:cs="Times New Roman"/>
          <w:bCs/>
          <w:kern w:val="3"/>
          <w:sz w:val="28"/>
          <w:szCs w:val="28"/>
          <w:lang w:eastAsia="ja-JP" w:bidi="fa-IR"/>
        </w:rPr>
        <w:t xml:space="preserve">В России действуют одна государственная управляющая компания  </w:t>
      </w:r>
      <w:proofErr w:type="gramStart"/>
      <w:r w:rsidRPr="00B46DF7">
        <w:rPr>
          <w:rFonts w:ascii="Times New Roman" w:eastAsia="Andale Sans UI" w:hAnsi="Times New Roman" w:cs="Times New Roman"/>
          <w:bCs/>
          <w:kern w:val="3"/>
          <w:sz w:val="28"/>
          <w:szCs w:val="28"/>
          <w:lang w:eastAsia="ja-JP" w:bidi="fa-IR"/>
        </w:rPr>
        <w:t>-В</w:t>
      </w:r>
      <w:proofErr w:type="gramEnd"/>
      <w:r w:rsidRPr="00B46DF7">
        <w:rPr>
          <w:rFonts w:ascii="Times New Roman" w:eastAsia="Andale Sans UI" w:hAnsi="Times New Roman" w:cs="Times New Roman"/>
          <w:bCs/>
          <w:kern w:val="3"/>
          <w:sz w:val="28"/>
          <w:szCs w:val="28"/>
          <w:lang w:eastAsia="ja-JP" w:bidi="fa-IR"/>
        </w:rPr>
        <w:t>нешэкономбанк и частные управляющие компании.</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bCs/>
          <w:kern w:val="3"/>
          <w:sz w:val="28"/>
          <w:szCs w:val="28"/>
          <w:lang w:eastAsia="ja-JP" w:bidi="fa-IR"/>
        </w:rPr>
      </w:pPr>
      <w:r w:rsidRPr="00B46DF7">
        <w:rPr>
          <w:rFonts w:ascii="Times New Roman" w:eastAsia="Andale Sans UI" w:hAnsi="Times New Roman" w:cs="Times New Roman"/>
          <w:bCs/>
          <w:kern w:val="3"/>
          <w:sz w:val="28"/>
          <w:szCs w:val="28"/>
          <w:lang w:eastAsia="ja-JP" w:bidi="fa-IR"/>
        </w:rPr>
        <w:lastRenderedPageBreak/>
        <w:t>Управляющая компания обязана инвестировать средства пенсионных накоплений исключительно в интересах застрахованных лиц – разумно и добросовестно</w:t>
      </w:r>
      <w:proofErr w:type="gramStart"/>
      <w:r w:rsidR="00623F78" w:rsidRPr="00B46DF7">
        <w:rPr>
          <w:rFonts w:ascii="Times New Roman" w:eastAsia="Andale Sans UI" w:hAnsi="Times New Roman" w:cs="Times New Roman"/>
          <w:bCs/>
          <w:kern w:val="3"/>
          <w:sz w:val="28"/>
          <w:szCs w:val="28"/>
          <w:lang w:eastAsia="ja-JP" w:bidi="fa-IR"/>
        </w:rPr>
        <w:t xml:space="preserve"> ,</w:t>
      </w:r>
      <w:proofErr w:type="gramEnd"/>
      <w:r w:rsidRPr="00B46DF7">
        <w:rPr>
          <w:rFonts w:ascii="Times New Roman" w:eastAsia="Andale Sans UI" w:hAnsi="Times New Roman" w:cs="Times New Roman"/>
          <w:bCs/>
          <w:kern w:val="3"/>
          <w:sz w:val="28"/>
          <w:szCs w:val="28"/>
          <w:lang w:eastAsia="ja-JP" w:bidi="fa-IR"/>
        </w:rPr>
        <w:t>исходя из необходимости обеспечения принципов надежности и доходности. Доходы от управления принадлежат застрахованному лицу за вычетом заранее</w:t>
      </w:r>
      <w:r w:rsidR="00623F78"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определенной комиссии в пользу управляющей компании. Инвестирование пенсионных накоплений через</w:t>
      </w:r>
    </w:p>
    <w:p w:rsidR="008E571A" w:rsidRPr="00B46DF7" w:rsidRDefault="008E571A" w:rsidP="00B46DF7">
      <w:pPr>
        <w:tabs>
          <w:tab w:val="left" w:pos="1418"/>
        </w:tabs>
        <w:suppressAutoHyphens/>
        <w:autoSpaceDN w:val="0"/>
        <w:spacing w:after="0" w:line="360" w:lineRule="auto"/>
        <w:jc w:val="both"/>
        <w:textAlignment w:val="baseline"/>
        <w:rPr>
          <w:rFonts w:ascii="Times New Roman" w:eastAsia="Andale Sans UI" w:hAnsi="Times New Roman" w:cs="Times New Roman"/>
          <w:bCs/>
          <w:kern w:val="3"/>
          <w:sz w:val="28"/>
          <w:szCs w:val="28"/>
          <w:lang w:eastAsia="ja-JP" w:bidi="fa-IR"/>
        </w:rPr>
      </w:pPr>
      <w:r w:rsidRPr="00B46DF7">
        <w:rPr>
          <w:rFonts w:ascii="Times New Roman" w:eastAsia="Andale Sans UI" w:hAnsi="Times New Roman" w:cs="Times New Roman"/>
          <w:bCs/>
          <w:kern w:val="3"/>
          <w:sz w:val="28"/>
          <w:szCs w:val="28"/>
          <w:lang w:eastAsia="ja-JP" w:bidi="fa-IR"/>
        </w:rPr>
        <w:t>управляющую компанию называется доверительным управлением.</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bCs/>
          <w:kern w:val="3"/>
          <w:sz w:val="28"/>
          <w:szCs w:val="28"/>
          <w:lang w:eastAsia="ja-JP" w:bidi="fa-IR"/>
        </w:rPr>
      </w:pPr>
      <w:r w:rsidRPr="00B46DF7">
        <w:rPr>
          <w:rFonts w:ascii="Times New Roman" w:eastAsia="Andale Sans UI" w:hAnsi="Times New Roman" w:cs="Times New Roman"/>
          <w:bCs/>
          <w:kern w:val="3"/>
          <w:sz w:val="28"/>
          <w:szCs w:val="28"/>
          <w:lang w:eastAsia="ja-JP" w:bidi="fa-IR"/>
        </w:rPr>
        <w:t>Главной причиной, по которой граждане передают</w:t>
      </w:r>
    </w:p>
    <w:p w:rsidR="008E571A" w:rsidRPr="00B46DF7" w:rsidRDefault="008E571A" w:rsidP="00B46DF7">
      <w:pPr>
        <w:tabs>
          <w:tab w:val="left" w:pos="1418"/>
        </w:tabs>
        <w:suppressAutoHyphens/>
        <w:autoSpaceDN w:val="0"/>
        <w:spacing w:after="0" w:line="360" w:lineRule="auto"/>
        <w:jc w:val="both"/>
        <w:textAlignment w:val="baseline"/>
        <w:rPr>
          <w:rFonts w:ascii="Times New Roman" w:eastAsia="Andale Sans UI" w:hAnsi="Times New Roman" w:cs="Times New Roman"/>
          <w:bCs/>
          <w:kern w:val="3"/>
          <w:sz w:val="28"/>
          <w:szCs w:val="28"/>
          <w:lang w:eastAsia="ja-JP" w:bidi="fa-IR"/>
        </w:rPr>
      </w:pPr>
      <w:r w:rsidRPr="00B46DF7">
        <w:rPr>
          <w:rFonts w:ascii="Times New Roman" w:eastAsia="Andale Sans UI" w:hAnsi="Times New Roman" w:cs="Times New Roman"/>
          <w:bCs/>
          <w:kern w:val="3"/>
          <w:sz w:val="28"/>
          <w:szCs w:val="28"/>
          <w:lang w:eastAsia="ja-JP" w:bidi="fa-IR"/>
        </w:rPr>
        <w:t>свои пенсионные накопления из одной управляющей</w:t>
      </w:r>
      <w:r w:rsidR="00623F78"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компании в другую, является разный уровень их инвестиционной доходности</w:t>
      </w:r>
      <w:proofErr w:type="gramStart"/>
      <w:r w:rsidR="00623F78"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w:t>
      </w:r>
      <w:proofErr w:type="gramEnd"/>
      <w:r w:rsidRPr="00B46DF7">
        <w:rPr>
          <w:rFonts w:ascii="Times New Roman" w:eastAsia="Andale Sans UI" w:hAnsi="Times New Roman" w:cs="Times New Roman"/>
          <w:bCs/>
          <w:kern w:val="3"/>
          <w:sz w:val="28"/>
          <w:szCs w:val="28"/>
          <w:lang w:eastAsia="ja-JP" w:bidi="fa-IR"/>
        </w:rPr>
        <w:t>Управляющая компания вправе предложить гражданину на выбор несколько инвестиционных портфелей</w:t>
      </w:r>
      <w:r w:rsidR="00623F78"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.Инвестиционный портфель– определенный</w:t>
      </w:r>
    </w:p>
    <w:p w:rsidR="008E571A" w:rsidRPr="00B46DF7" w:rsidRDefault="008E571A" w:rsidP="00B46DF7">
      <w:pPr>
        <w:tabs>
          <w:tab w:val="left" w:pos="1418"/>
        </w:tabs>
        <w:suppressAutoHyphens/>
        <w:autoSpaceDN w:val="0"/>
        <w:spacing w:after="0" w:line="360" w:lineRule="auto"/>
        <w:jc w:val="both"/>
        <w:textAlignment w:val="baseline"/>
        <w:rPr>
          <w:rFonts w:ascii="Times New Roman" w:eastAsia="Andale Sans UI" w:hAnsi="Times New Roman" w:cs="Times New Roman"/>
          <w:bCs/>
          <w:kern w:val="3"/>
          <w:sz w:val="28"/>
          <w:szCs w:val="28"/>
          <w:lang w:eastAsia="ja-JP" w:bidi="fa-IR"/>
        </w:rPr>
      </w:pPr>
      <w:r w:rsidRPr="00B46DF7">
        <w:rPr>
          <w:rFonts w:ascii="Times New Roman" w:eastAsia="Andale Sans UI" w:hAnsi="Times New Roman" w:cs="Times New Roman"/>
          <w:bCs/>
          <w:kern w:val="3"/>
          <w:sz w:val="28"/>
          <w:szCs w:val="28"/>
          <w:lang w:eastAsia="ja-JP" w:bidi="fa-IR"/>
        </w:rPr>
        <w:t>набор финансовых активов (ценные бумаги</w:t>
      </w:r>
      <w:proofErr w:type="gramStart"/>
      <w:r w:rsidR="00623F78"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w:t>
      </w:r>
      <w:proofErr w:type="gramEnd"/>
      <w:r w:rsidRPr="00B46DF7">
        <w:rPr>
          <w:rFonts w:ascii="Times New Roman" w:eastAsia="Andale Sans UI" w:hAnsi="Times New Roman" w:cs="Times New Roman"/>
          <w:bCs/>
          <w:kern w:val="3"/>
          <w:sz w:val="28"/>
          <w:szCs w:val="28"/>
          <w:lang w:eastAsia="ja-JP" w:bidi="fa-IR"/>
        </w:rPr>
        <w:t>деньги на счетах в банках), в которые могут быть</w:t>
      </w:r>
      <w:r w:rsidR="00623F78"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размещены средства пенсионных накоплений.</w:t>
      </w:r>
    </w:p>
    <w:p w:rsidR="008E571A" w:rsidRPr="00B46DF7" w:rsidRDefault="008E571A" w:rsidP="00B46DF7">
      <w:pPr>
        <w:tabs>
          <w:tab w:val="left" w:pos="1418"/>
        </w:tabs>
        <w:suppressAutoHyphens/>
        <w:autoSpaceDN w:val="0"/>
        <w:spacing w:after="0" w:line="360" w:lineRule="auto"/>
        <w:jc w:val="both"/>
        <w:textAlignment w:val="baseline"/>
        <w:rPr>
          <w:rFonts w:ascii="Times New Roman" w:eastAsia="Andale Sans UI" w:hAnsi="Times New Roman" w:cs="Times New Roman"/>
          <w:bCs/>
          <w:kern w:val="3"/>
          <w:sz w:val="28"/>
          <w:szCs w:val="28"/>
          <w:lang w:eastAsia="ja-JP" w:bidi="fa-IR"/>
        </w:rPr>
      </w:pPr>
      <w:r w:rsidRPr="00B46DF7">
        <w:rPr>
          <w:rFonts w:ascii="Times New Roman" w:eastAsia="Andale Sans UI" w:hAnsi="Times New Roman" w:cs="Times New Roman"/>
          <w:bCs/>
          <w:kern w:val="3"/>
          <w:sz w:val="28"/>
          <w:szCs w:val="28"/>
          <w:lang w:eastAsia="ja-JP" w:bidi="fa-IR"/>
        </w:rPr>
        <w:t>Список этих активов определен Правительством</w:t>
      </w:r>
      <w:r w:rsidR="00623F78"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Российской Федерации.</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bCs/>
          <w:kern w:val="3"/>
          <w:sz w:val="28"/>
          <w:szCs w:val="28"/>
          <w:lang w:eastAsia="ja-JP" w:bidi="fa-IR"/>
        </w:rPr>
      </w:pPr>
      <w:r w:rsidRPr="00B46DF7">
        <w:rPr>
          <w:rFonts w:ascii="Times New Roman" w:eastAsia="Andale Sans UI" w:hAnsi="Times New Roman" w:cs="Times New Roman"/>
          <w:bCs/>
          <w:kern w:val="3"/>
          <w:sz w:val="28"/>
          <w:szCs w:val="28"/>
          <w:lang w:eastAsia="ja-JP" w:bidi="fa-IR"/>
        </w:rPr>
        <w:t>Если гражданин выбрал управляющую компанию, он</w:t>
      </w:r>
      <w:r w:rsidR="00623F78"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должен подать заявление о своем выборе в Пенсионный</w:t>
      </w:r>
      <w:r w:rsidR="00623F78"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фонд России. После этого ПФР переведет его пенсионные накопления в выбранную управляющую компанию</w:t>
      </w:r>
      <w:proofErr w:type="gramStart"/>
      <w:r w:rsidR="00623F78"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w:t>
      </w:r>
      <w:proofErr w:type="gramEnd"/>
      <w:r w:rsidRPr="00B46DF7">
        <w:rPr>
          <w:rFonts w:ascii="Times New Roman" w:eastAsia="Andale Sans UI" w:hAnsi="Times New Roman" w:cs="Times New Roman"/>
          <w:bCs/>
          <w:kern w:val="3"/>
          <w:sz w:val="28"/>
          <w:szCs w:val="28"/>
          <w:lang w:eastAsia="ja-JP" w:bidi="fa-IR"/>
        </w:rPr>
        <w:t xml:space="preserve">Помимо передачи пенсионных накоплений </w:t>
      </w:r>
      <w:r w:rsidR="00623F78" w:rsidRPr="00B46DF7">
        <w:rPr>
          <w:rFonts w:ascii="Times New Roman" w:eastAsia="Andale Sans UI" w:hAnsi="Times New Roman" w:cs="Times New Roman"/>
          <w:bCs/>
          <w:kern w:val="3"/>
          <w:sz w:val="28"/>
          <w:szCs w:val="28"/>
          <w:lang w:eastAsia="ja-JP" w:bidi="fa-IR"/>
        </w:rPr>
        <w:t xml:space="preserve"> между управляющими</w:t>
      </w:r>
      <w:r w:rsidRPr="00B46DF7">
        <w:rPr>
          <w:rFonts w:ascii="Times New Roman" w:eastAsia="Andale Sans UI" w:hAnsi="Times New Roman" w:cs="Times New Roman"/>
          <w:bCs/>
          <w:kern w:val="3"/>
          <w:sz w:val="28"/>
          <w:szCs w:val="28"/>
          <w:lang w:eastAsia="ja-JP" w:bidi="fa-IR"/>
        </w:rPr>
        <w:t xml:space="preserve"> компаниями, участники системы ОПС</w:t>
      </w:r>
      <w:r w:rsidR="00623F78"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могут переводить свои пенсионные накопления из</w:t>
      </w:r>
      <w:r w:rsidR="00623F78"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Пенсионного фонда России в негосударственный пенсионный фонд (НПФ).</w:t>
      </w:r>
    </w:p>
    <w:p w:rsidR="008E571A" w:rsidRPr="00B46DF7" w:rsidRDefault="008E571A" w:rsidP="00B46DF7">
      <w:pPr>
        <w:tabs>
          <w:tab w:val="left" w:pos="1418"/>
        </w:tabs>
        <w:suppressAutoHyphens/>
        <w:autoSpaceDN w:val="0"/>
        <w:spacing w:after="0" w:line="360" w:lineRule="auto"/>
        <w:ind w:firstLine="1418"/>
        <w:jc w:val="both"/>
        <w:textAlignment w:val="baseline"/>
        <w:rPr>
          <w:rFonts w:ascii="Times New Roman" w:eastAsia="Andale Sans UI" w:hAnsi="Times New Roman" w:cs="Times New Roman"/>
          <w:bCs/>
          <w:kern w:val="3"/>
          <w:sz w:val="28"/>
          <w:szCs w:val="28"/>
          <w:lang w:eastAsia="ja-JP" w:bidi="fa-IR"/>
        </w:rPr>
      </w:pPr>
      <w:r w:rsidRPr="00B46DF7">
        <w:rPr>
          <w:rFonts w:ascii="Times New Roman" w:eastAsia="Andale Sans UI" w:hAnsi="Times New Roman" w:cs="Times New Roman"/>
          <w:bCs/>
          <w:kern w:val="3"/>
          <w:sz w:val="28"/>
          <w:szCs w:val="28"/>
          <w:lang w:eastAsia="ja-JP" w:bidi="fa-IR"/>
        </w:rPr>
        <w:t>Негосударственный пенсионный фонд– это</w:t>
      </w:r>
      <w:r w:rsidR="00623F78"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организация, занимающаяся пенсионным обеспечением граждан по обязательному пенсионному страхованию в части формирования накопительной пенсии. Если гражданин переводит</w:t>
      </w:r>
      <w:r w:rsidR="00090BF2"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пенсионные накопления в НПФ, то именно он</w:t>
      </w:r>
    </w:p>
    <w:p w:rsidR="008E571A" w:rsidRPr="00B46DF7" w:rsidRDefault="008E571A" w:rsidP="00B46DF7">
      <w:pPr>
        <w:tabs>
          <w:tab w:val="left" w:pos="1418"/>
        </w:tabs>
        <w:suppressAutoHyphens/>
        <w:autoSpaceDN w:val="0"/>
        <w:spacing w:after="0" w:line="360" w:lineRule="auto"/>
        <w:jc w:val="both"/>
        <w:textAlignment w:val="baseline"/>
        <w:rPr>
          <w:rFonts w:ascii="Times New Roman" w:eastAsia="Andale Sans UI" w:hAnsi="Times New Roman" w:cs="Times New Roman"/>
          <w:bCs/>
          <w:kern w:val="3"/>
          <w:sz w:val="28"/>
          <w:szCs w:val="28"/>
          <w:lang w:eastAsia="ja-JP" w:bidi="fa-IR"/>
        </w:rPr>
      </w:pPr>
      <w:r w:rsidRPr="00B46DF7">
        <w:rPr>
          <w:rFonts w:ascii="Times New Roman" w:eastAsia="Andale Sans UI" w:hAnsi="Times New Roman" w:cs="Times New Roman"/>
          <w:bCs/>
          <w:kern w:val="3"/>
          <w:sz w:val="28"/>
          <w:szCs w:val="28"/>
          <w:lang w:eastAsia="ja-JP" w:bidi="fa-IR"/>
        </w:rPr>
        <w:t>впоследствии и будет выплачивать их в виде накопительной пенсии.</w:t>
      </w:r>
    </w:p>
    <w:p w:rsidR="008E571A" w:rsidRPr="00B46DF7" w:rsidRDefault="008E571A" w:rsidP="00B46DF7">
      <w:pPr>
        <w:tabs>
          <w:tab w:val="left" w:pos="1418"/>
        </w:tabs>
        <w:suppressAutoHyphens/>
        <w:autoSpaceDN w:val="0"/>
        <w:spacing w:after="0" w:line="360" w:lineRule="auto"/>
        <w:ind w:firstLine="1276"/>
        <w:jc w:val="both"/>
        <w:textAlignment w:val="baseline"/>
        <w:rPr>
          <w:rFonts w:ascii="Times New Roman" w:eastAsia="Andale Sans UI" w:hAnsi="Times New Roman" w:cs="Times New Roman"/>
          <w:bCs/>
          <w:kern w:val="3"/>
          <w:sz w:val="28"/>
          <w:szCs w:val="28"/>
          <w:lang w:eastAsia="ja-JP" w:bidi="fa-IR"/>
        </w:rPr>
      </w:pPr>
      <w:r w:rsidRPr="00B46DF7">
        <w:rPr>
          <w:rFonts w:ascii="Times New Roman" w:eastAsia="Andale Sans UI" w:hAnsi="Times New Roman" w:cs="Times New Roman"/>
          <w:bCs/>
          <w:kern w:val="3"/>
          <w:sz w:val="28"/>
          <w:szCs w:val="28"/>
          <w:lang w:eastAsia="ja-JP" w:bidi="fa-IR"/>
        </w:rPr>
        <w:t>НПФ берут на себя обязанности по ведению индивидуального пенсионного счета, извещают о состоянии</w:t>
      </w:r>
      <w:r w:rsidR="00090BF2"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этого счета, определяют вид и размер пенсионной выплаты за счет средств пенсионных накоплений.</w:t>
      </w:r>
    </w:p>
    <w:p w:rsidR="008E571A" w:rsidRPr="00B46DF7" w:rsidRDefault="008E571A" w:rsidP="00B46DF7">
      <w:pPr>
        <w:tabs>
          <w:tab w:val="left" w:pos="1418"/>
        </w:tabs>
        <w:suppressAutoHyphens/>
        <w:autoSpaceDN w:val="0"/>
        <w:spacing w:after="0" w:line="360" w:lineRule="auto"/>
        <w:jc w:val="both"/>
        <w:textAlignment w:val="baseline"/>
        <w:rPr>
          <w:rFonts w:ascii="Times New Roman" w:eastAsia="Andale Sans UI" w:hAnsi="Times New Roman" w:cs="Times New Roman"/>
          <w:bCs/>
          <w:kern w:val="3"/>
          <w:sz w:val="28"/>
          <w:szCs w:val="28"/>
          <w:lang w:eastAsia="ja-JP" w:bidi="fa-IR"/>
        </w:rPr>
      </w:pPr>
      <w:r w:rsidRPr="00B46DF7">
        <w:rPr>
          <w:rFonts w:ascii="Times New Roman" w:eastAsia="Andale Sans UI" w:hAnsi="Times New Roman" w:cs="Times New Roman"/>
          <w:bCs/>
          <w:kern w:val="3"/>
          <w:sz w:val="28"/>
          <w:szCs w:val="28"/>
          <w:lang w:eastAsia="ja-JP" w:bidi="fa-IR"/>
        </w:rPr>
        <w:lastRenderedPageBreak/>
        <w:t>Управляющие компании и НПФ ежегодно отчитываются о доходности инвестирования средств своих клиентов. Эта информация в том числе представлена на</w:t>
      </w:r>
      <w:r w:rsidR="00090BF2"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их сайтах в интернете. Анализируя доходность разных</w:t>
      </w:r>
    </w:p>
    <w:p w:rsidR="008E571A" w:rsidRPr="00B46DF7" w:rsidRDefault="008E571A" w:rsidP="00B46DF7">
      <w:pPr>
        <w:tabs>
          <w:tab w:val="left" w:pos="1418"/>
        </w:tabs>
        <w:suppressAutoHyphens/>
        <w:autoSpaceDN w:val="0"/>
        <w:spacing w:after="0" w:line="360" w:lineRule="auto"/>
        <w:jc w:val="both"/>
        <w:textAlignment w:val="baseline"/>
        <w:rPr>
          <w:rFonts w:ascii="Times New Roman" w:hAnsi="Times New Roman" w:cs="Times New Roman"/>
          <w:bCs/>
          <w:sz w:val="28"/>
          <w:szCs w:val="28"/>
        </w:rPr>
      </w:pPr>
      <w:r w:rsidRPr="00B46DF7">
        <w:rPr>
          <w:rFonts w:ascii="Times New Roman" w:eastAsia="Andale Sans UI" w:hAnsi="Times New Roman" w:cs="Times New Roman"/>
          <w:bCs/>
          <w:kern w:val="3"/>
          <w:sz w:val="28"/>
          <w:szCs w:val="28"/>
          <w:lang w:eastAsia="ja-JP" w:bidi="fa-IR"/>
        </w:rPr>
        <w:t>страховщиков и управляющих компаний, можно принять взвешенное решение, кому доверить свои пенсионные накопления</w:t>
      </w:r>
      <w:proofErr w:type="gramStart"/>
      <w:r w:rsidR="00090BF2"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w:t>
      </w:r>
      <w:proofErr w:type="gramEnd"/>
      <w:r w:rsidRPr="00B46DF7">
        <w:rPr>
          <w:rFonts w:ascii="Times New Roman" w:eastAsia="Andale Sans UI" w:hAnsi="Times New Roman" w:cs="Times New Roman"/>
          <w:bCs/>
          <w:kern w:val="3"/>
          <w:sz w:val="28"/>
          <w:szCs w:val="28"/>
          <w:lang w:eastAsia="ja-JP" w:bidi="fa-IR"/>
        </w:rPr>
        <w:t>В случае, если кто-то решит формировать не только</w:t>
      </w:r>
      <w:r w:rsidR="00090BF2" w:rsidRPr="00B46DF7">
        <w:rPr>
          <w:rFonts w:ascii="Times New Roman" w:eastAsia="Andale Sans UI" w:hAnsi="Times New Roman" w:cs="Times New Roman"/>
          <w:bCs/>
          <w:kern w:val="3"/>
          <w:sz w:val="28"/>
          <w:szCs w:val="28"/>
          <w:lang w:eastAsia="ja-JP" w:bidi="fa-IR"/>
        </w:rPr>
        <w:t xml:space="preserve"> </w:t>
      </w:r>
      <w:r w:rsidRPr="00B46DF7">
        <w:rPr>
          <w:rFonts w:ascii="Times New Roman" w:eastAsia="Andale Sans UI" w:hAnsi="Times New Roman" w:cs="Times New Roman"/>
          <w:bCs/>
          <w:kern w:val="3"/>
          <w:sz w:val="28"/>
          <w:szCs w:val="28"/>
          <w:lang w:eastAsia="ja-JP" w:bidi="fa-IR"/>
        </w:rPr>
        <w:t>страховую, но и накопительную пенсию по ОПС, необходимо подать в Пенсионный фонд России заявление с указанием управляющей компании или НПФ.</w:t>
      </w:r>
      <w:r w:rsidRPr="00B46DF7">
        <w:rPr>
          <w:rFonts w:ascii="Times New Roman" w:hAnsi="Times New Roman" w:cs="Times New Roman"/>
          <w:bCs/>
          <w:sz w:val="28"/>
          <w:szCs w:val="28"/>
        </w:rPr>
        <w:t xml:space="preserve"> Если вы выбираете УК или НПФ, то обязательно обратите внимание на доходность. Уровень доходности компании за несколько лет должен превышать уровень инфляции. Нужно поинтересоваться, как долго компания или НПФ работают, сколько у них клиентов. О многом могут свидетельствовать и финансовые показатели: размер совокупного вклада учредителей, размер собственных средств, а для НПФ -  величина страхового и пенсионного резерв</w:t>
      </w:r>
      <w:r w:rsidR="004B0912" w:rsidRPr="00B46DF7">
        <w:rPr>
          <w:rFonts w:ascii="Times New Roman" w:hAnsi="Times New Roman" w:cs="Times New Roman"/>
          <w:bCs/>
          <w:sz w:val="28"/>
          <w:szCs w:val="28"/>
        </w:rPr>
        <w:t>а</w:t>
      </w:r>
    </w:p>
    <w:p w:rsidR="009264A8" w:rsidRPr="00B46DF7" w:rsidRDefault="009264A8" w:rsidP="00B46DF7">
      <w:pPr>
        <w:tabs>
          <w:tab w:val="left" w:pos="1418"/>
        </w:tabs>
        <w:suppressAutoHyphens/>
        <w:autoSpaceDN w:val="0"/>
        <w:spacing w:after="0" w:line="360" w:lineRule="auto"/>
        <w:jc w:val="both"/>
        <w:textAlignment w:val="baseline"/>
        <w:rPr>
          <w:rFonts w:ascii="Times New Roman" w:hAnsi="Times New Roman" w:cs="Times New Roman"/>
          <w:bCs/>
          <w:sz w:val="28"/>
          <w:szCs w:val="28"/>
        </w:rPr>
      </w:pPr>
    </w:p>
    <w:p w:rsidR="009264A8" w:rsidRPr="00B46DF7" w:rsidRDefault="00090BF2" w:rsidP="00B46DF7">
      <w:pPr>
        <w:pStyle w:val="1"/>
        <w:spacing w:line="360" w:lineRule="auto"/>
        <w:jc w:val="both"/>
        <w:rPr>
          <w:rFonts w:ascii="Times New Roman" w:hAnsi="Times New Roman" w:cs="Times New Roman"/>
        </w:rPr>
      </w:pPr>
      <w:bookmarkStart w:id="8" w:name="_Toc127356930"/>
      <w:r w:rsidRPr="00B46DF7">
        <w:rPr>
          <w:rFonts w:ascii="Times New Roman" w:hAnsi="Times New Roman" w:cs="Times New Roman"/>
        </w:rPr>
        <w:t>1.7.</w:t>
      </w:r>
      <w:r w:rsidR="009264A8" w:rsidRPr="00B46DF7">
        <w:rPr>
          <w:rFonts w:ascii="Times New Roman" w:hAnsi="Times New Roman" w:cs="Times New Roman"/>
        </w:rPr>
        <w:t xml:space="preserve">  ТРУДОВАЯ ПЕНСИЯ И ЕЕ ФОРМИРОВАНИЕ</w:t>
      </w:r>
      <w:bookmarkEnd w:id="8"/>
    </w:p>
    <w:p w:rsidR="009264A8" w:rsidRPr="00B46DF7" w:rsidRDefault="009264A8" w:rsidP="00B46DF7">
      <w:pPr>
        <w:autoSpaceDE w:val="0"/>
        <w:autoSpaceDN w:val="0"/>
        <w:adjustRightInd w:val="0"/>
        <w:spacing w:after="0" w:line="360" w:lineRule="auto"/>
        <w:ind w:firstLine="708"/>
        <w:jc w:val="both"/>
        <w:rPr>
          <w:rFonts w:ascii="Times New Roman" w:hAnsi="Times New Roman" w:cs="Times New Roman"/>
          <w:bCs/>
          <w:sz w:val="28"/>
          <w:szCs w:val="28"/>
        </w:rPr>
      </w:pPr>
    </w:p>
    <w:p w:rsidR="009264A8" w:rsidRPr="00B46DF7" w:rsidRDefault="009264A8" w:rsidP="00B46DF7">
      <w:pPr>
        <w:autoSpaceDE w:val="0"/>
        <w:autoSpaceDN w:val="0"/>
        <w:adjustRightInd w:val="0"/>
        <w:spacing w:after="0" w:line="360" w:lineRule="auto"/>
        <w:ind w:firstLine="708"/>
        <w:jc w:val="both"/>
        <w:rPr>
          <w:rFonts w:ascii="Times New Roman" w:hAnsi="Times New Roman" w:cs="Times New Roman"/>
          <w:sz w:val="28"/>
          <w:szCs w:val="28"/>
        </w:rPr>
      </w:pPr>
      <w:r w:rsidRPr="00B46DF7">
        <w:rPr>
          <w:rFonts w:ascii="Times New Roman" w:hAnsi="Times New Roman" w:cs="Times New Roman"/>
          <w:bCs/>
          <w:sz w:val="28"/>
          <w:szCs w:val="28"/>
        </w:rPr>
        <w:t xml:space="preserve"> </w:t>
      </w:r>
      <w:r w:rsidRPr="00B46DF7">
        <w:rPr>
          <w:rFonts w:ascii="Times New Roman" w:hAnsi="Times New Roman" w:cs="Times New Roman"/>
          <w:sz w:val="28"/>
          <w:szCs w:val="28"/>
        </w:rPr>
        <w:t>Из выше сказанного становится ясно, что основой  моей будущей пенсии  являются обязательные страховые взносы работодателей в Пенсионный фонд Российской Федерации с фонда оплаты труда. С 1 января 2010 года трудовая пенсия по старости  в нашей стране состоит из двух частей - страховой и накопительной</w:t>
      </w:r>
    </w:p>
    <w:p w:rsidR="009264A8" w:rsidRPr="00B46DF7" w:rsidRDefault="009264A8" w:rsidP="00B46DF7">
      <w:pPr>
        <w:autoSpaceDE w:val="0"/>
        <w:autoSpaceDN w:val="0"/>
        <w:adjustRightInd w:val="0"/>
        <w:spacing w:after="0" w:line="360" w:lineRule="auto"/>
        <w:ind w:firstLine="708"/>
        <w:jc w:val="both"/>
        <w:rPr>
          <w:rFonts w:ascii="Times New Roman" w:hAnsi="Times New Roman" w:cs="Times New Roman"/>
          <w:sz w:val="28"/>
          <w:szCs w:val="28"/>
        </w:rPr>
      </w:pPr>
    </w:p>
    <w:p w:rsidR="009264A8" w:rsidRPr="00B46DF7" w:rsidRDefault="009264A8" w:rsidP="00B46DF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B46DF7">
        <w:rPr>
          <w:rFonts w:ascii="Times New Roman" w:hAnsi="Times New Roman" w:cs="Times New Roman"/>
          <w:b/>
          <w:sz w:val="28"/>
          <w:szCs w:val="28"/>
        </w:rPr>
        <w:t xml:space="preserve"> Страховая часть</w:t>
      </w:r>
      <w:r w:rsidRPr="00B46DF7">
        <w:rPr>
          <w:rFonts w:ascii="Times New Roman" w:hAnsi="Times New Roman" w:cs="Times New Roman"/>
          <w:sz w:val="28"/>
          <w:szCs w:val="28"/>
        </w:rPr>
        <w:t xml:space="preserve"> пенсии</w:t>
      </w:r>
      <w:r w:rsidRPr="00B46DF7">
        <w:rPr>
          <w:rFonts w:ascii="Times New Roman" w:hAnsi="Times New Roman" w:cs="Times New Roman"/>
          <w:color w:val="3C09FF"/>
          <w:sz w:val="28"/>
          <w:szCs w:val="28"/>
        </w:rPr>
        <w:t xml:space="preserve"> </w:t>
      </w:r>
      <w:r w:rsidRPr="00B46DF7">
        <w:rPr>
          <w:rFonts w:ascii="Times New Roman" w:hAnsi="Times New Roman" w:cs="Times New Roman"/>
          <w:color w:val="000000"/>
          <w:sz w:val="28"/>
          <w:szCs w:val="28"/>
        </w:rPr>
        <w:t xml:space="preserve">формируется из страховых взносов, которые начисляет страхователь за каждого своего работника, и установленного фиксированного базового размера (ФБР). Этот ФБР гарантируется государством. Страховые взносы, которые страхователь начислил за застрахованное лицо, фиксируются на его индивидуальном лицевом счете в ПФР. Но не как реальные деньги на банковском счете, а в виде </w:t>
      </w:r>
      <w:r w:rsidRPr="00B46DF7">
        <w:rPr>
          <w:rFonts w:ascii="Times New Roman" w:hAnsi="Times New Roman" w:cs="Times New Roman"/>
          <w:bCs/>
          <w:color w:val="000000"/>
          <w:sz w:val="28"/>
          <w:szCs w:val="28"/>
        </w:rPr>
        <w:t xml:space="preserve">пенсионных </w:t>
      </w:r>
      <w:r w:rsidRPr="00B46DF7">
        <w:rPr>
          <w:rFonts w:ascii="Times New Roman" w:hAnsi="Times New Roman" w:cs="Times New Roman"/>
          <w:bCs/>
          <w:color w:val="000000"/>
          <w:sz w:val="28"/>
          <w:szCs w:val="28"/>
        </w:rPr>
        <w:lastRenderedPageBreak/>
        <w:t>прав</w:t>
      </w:r>
      <w:r w:rsidRPr="00B46DF7">
        <w:rPr>
          <w:rFonts w:ascii="Times New Roman" w:hAnsi="Times New Roman" w:cs="Times New Roman"/>
          <w:color w:val="000000"/>
          <w:sz w:val="28"/>
          <w:szCs w:val="28"/>
        </w:rPr>
        <w:t xml:space="preserve">, гарантированных государством. А сами деньги идут на выплату пенсий нынешним пенсионерам. Такая система называется </w:t>
      </w:r>
      <w:r w:rsidRPr="00B46DF7">
        <w:rPr>
          <w:rFonts w:ascii="Times New Roman" w:hAnsi="Times New Roman" w:cs="Times New Roman"/>
          <w:bCs/>
          <w:color w:val="000000"/>
          <w:sz w:val="28"/>
          <w:szCs w:val="28"/>
        </w:rPr>
        <w:t>солидарной</w:t>
      </w:r>
      <w:r w:rsidRPr="00B46DF7">
        <w:rPr>
          <w:rFonts w:ascii="Times New Roman" w:hAnsi="Times New Roman" w:cs="Times New Roman"/>
          <w:color w:val="000000"/>
          <w:sz w:val="28"/>
          <w:szCs w:val="28"/>
        </w:rPr>
        <w:t>: моя страховая часть пойдет на выплату пенсий нынешним пенсионерам, а страховая часть будущих поколений пойдет на выплату пенсий мне. При этом мои пенсионные права ежегодно увеличиваются, когда государство проводит индексацию страховой части пенсии.</w:t>
      </w:r>
    </w:p>
    <w:p w:rsidR="009264A8" w:rsidRPr="00B46DF7" w:rsidRDefault="009264A8" w:rsidP="00B46DF7">
      <w:pPr>
        <w:autoSpaceDE w:val="0"/>
        <w:autoSpaceDN w:val="0"/>
        <w:adjustRightInd w:val="0"/>
        <w:spacing w:after="0" w:line="360" w:lineRule="auto"/>
        <w:ind w:firstLine="708"/>
        <w:jc w:val="both"/>
        <w:rPr>
          <w:rFonts w:ascii="Times New Roman" w:hAnsi="Times New Roman" w:cs="Times New Roman"/>
          <w:sz w:val="28"/>
          <w:szCs w:val="28"/>
        </w:rPr>
      </w:pPr>
    </w:p>
    <w:p w:rsidR="009264A8" w:rsidRPr="00B46DF7" w:rsidRDefault="009264A8" w:rsidP="00B46DF7">
      <w:pPr>
        <w:autoSpaceDE w:val="0"/>
        <w:autoSpaceDN w:val="0"/>
        <w:adjustRightInd w:val="0"/>
        <w:spacing w:after="0" w:line="360" w:lineRule="auto"/>
        <w:ind w:firstLine="708"/>
        <w:jc w:val="both"/>
        <w:rPr>
          <w:rFonts w:ascii="Times New Roman" w:hAnsi="Times New Roman" w:cs="Times New Roman"/>
          <w:color w:val="000000"/>
          <w:sz w:val="28"/>
          <w:szCs w:val="28"/>
        </w:rPr>
      </w:pPr>
    </w:p>
    <w:p w:rsidR="009264A8" w:rsidRPr="00B46DF7" w:rsidRDefault="009264A8" w:rsidP="00B46DF7">
      <w:pPr>
        <w:autoSpaceDE w:val="0"/>
        <w:autoSpaceDN w:val="0"/>
        <w:adjustRightInd w:val="0"/>
        <w:spacing w:after="0" w:line="360" w:lineRule="auto"/>
        <w:jc w:val="both"/>
        <w:rPr>
          <w:rFonts w:ascii="Times New Roman" w:hAnsi="Times New Roman" w:cs="Times New Roman"/>
          <w:sz w:val="28"/>
          <w:szCs w:val="28"/>
        </w:rPr>
      </w:pPr>
      <w:r w:rsidRPr="00B46DF7">
        <w:rPr>
          <w:rFonts w:ascii="Times New Roman" w:hAnsi="Times New Roman" w:cs="Times New Roman"/>
          <w:b/>
          <w:color w:val="000000"/>
          <w:sz w:val="28"/>
          <w:szCs w:val="28"/>
        </w:rPr>
        <w:t>Накопительная часть</w:t>
      </w:r>
      <w:r w:rsidRPr="00B46DF7">
        <w:rPr>
          <w:rFonts w:ascii="Times New Roman" w:hAnsi="Times New Roman" w:cs="Times New Roman"/>
          <w:color w:val="000000"/>
          <w:sz w:val="28"/>
          <w:szCs w:val="28"/>
        </w:rPr>
        <w:t xml:space="preserve"> пенсии формируется у всех работающих россиян 1967 года рождения и моложе (тоже за счет взносов страхователей). </w:t>
      </w:r>
      <w:r w:rsidRPr="00B46DF7">
        <w:rPr>
          <w:rFonts w:ascii="Times New Roman" w:hAnsi="Times New Roman" w:cs="Times New Roman"/>
          <w:bCs/>
          <w:color w:val="000000"/>
          <w:sz w:val="28"/>
          <w:szCs w:val="28"/>
        </w:rPr>
        <w:t>Средства накопительной части – это пенсионные накопления</w:t>
      </w:r>
      <w:r w:rsidRPr="00B46DF7">
        <w:rPr>
          <w:rFonts w:ascii="Times New Roman" w:hAnsi="Times New Roman" w:cs="Times New Roman"/>
          <w:b/>
          <w:bCs/>
          <w:color w:val="4D33FF"/>
          <w:sz w:val="28"/>
          <w:szCs w:val="28"/>
        </w:rPr>
        <w:t xml:space="preserve">. </w:t>
      </w:r>
      <w:r w:rsidRPr="00B46DF7">
        <w:rPr>
          <w:rFonts w:ascii="Times New Roman" w:hAnsi="Times New Roman" w:cs="Times New Roman"/>
          <w:color w:val="000000"/>
          <w:sz w:val="28"/>
          <w:szCs w:val="28"/>
        </w:rPr>
        <w:t xml:space="preserve">Они не идут на выплаты текущих пенсий, а сохраняются в специальной части моего индивидуального лицевого счета. Каждый может передать их специализированной организации, которая будет вкладывать эти средства в ценные бумаги: акции, облигации и т. п. Для чего? Чтобы получать от этих средств доход и приумножать  накопительную часть. Такой процесс называется инвестированием пенсионных накоплений. Существует несколько способов инвестирования пенсионных накоплений: 1) оставить </w:t>
      </w:r>
      <w:r w:rsidRPr="00B46DF7">
        <w:rPr>
          <w:rFonts w:ascii="Times New Roman" w:hAnsi="Times New Roman" w:cs="Times New Roman"/>
          <w:sz w:val="28"/>
          <w:szCs w:val="28"/>
        </w:rPr>
        <w:t>свои пенсионные накопления в Пенсионном фонде России и выбрать для их инвестирования частную управляющую компанию. Такая компания может предложить несколько вариантов инвестирования (инвестиционных портфелей), а мы уже выберем тот, который подходит нам; 2) также оставить свои пенсионные накопления в Пенсионном фонде России, но инвестировать их через государственную управляющую компанию. ГУК имеет два инвестиционных портфеля: расширенный и консервативный. Если мы вообще не выбираем способ инвестирования своих пенсионных накоплений, то они автоматически перейдут в расширенный портфель ГУК. Если мы хотим перевести их в консервативный, то для этого нужно подать заявление в Пенсионный фонд России; 3) перевести свои пенсионные накопления в негосударственный пенсионный фонд. Потом НПФ будет выплачивать нам нашу  пенсию</w:t>
      </w:r>
      <w:proofErr w:type="gramStart"/>
      <w:r w:rsidRPr="00B46DF7">
        <w:rPr>
          <w:rFonts w:ascii="Times New Roman" w:hAnsi="Times New Roman" w:cs="Times New Roman"/>
          <w:sz w:val="28"/>
          <w:szCs w:val="28"/>
          <w:vertAlign w:val="superscript"/>
        </w:rPr>
        <w:t>1</w:t>
      </w:r>
      <w:proofErr w:type="gramEnd"/>
      <w:r w:rsidRPr="00B46DF7">
        <w:rPr>
          <w:rFonts w:ascii="Times New Roman" w:hAnsi="Times New Roman" w:cs="Times New Roman"/>
          <w:sz w:val="28"/>
          <w:szCs w:val="28"/>
        </w:rPr>
        <w:t>.</w:t>
      </w:r>
    </w:p>
    <w:p w:rsidR="008E571A" w:rsidRPr="00B46DF7" w:rsidRDefault="008E571A" w:rsidP="00B46DF7">
      <w:pPr>
        <w:spacing w:line="360" w:lineRule="auto"/>
        <w:jc w:val="both"/>
        <w:rPr>
          <w:rFonts w:ascii="Times New Roman" w:hAnsi="Times New Roman" w:cs="Times New Roman"/>
          <w:b/>
          <w:bCs/>
          <w:sz w:val="28"/>
          <w:szCs w:val="28"/>
        </w:rPr>
      </w:pPr>
    </w:p>
    <w:p w:rsidR="00C05E6A" w:rsidRPr="00B46DF7" w:rsidRDefault="00C05E6A" w:rsidP="00B46DF7">
      <w:pPr>
        <w:spacing w:line="360" w:lineRule="auto"/>
        <w:jc w:val="both"/>
        <w:rPr>
          <w:rFonts w:ascii="Times New Roman" w:hAnsi="Times New Roman" w:cs="Times New Roman"/>
          <w:b/>
          <w:bCs/>
          <w:sz w:val="28"/>
          <w:szCs w:val="28"/>
        </w:rPr>
      </w:pPr>
    </w:p>
    <w:p w:rsidR="00C05E6A" w:rsidRPr="00B46DF7" w:rsidRDefault="00C05E6A" w:rsidP="00B46DF7">
      <w:pPr>
        <w:spacing w:line="360" w:lineRule="auto"/>
        <w:jc w:val="both"/>
        <w:rPr>
          <w:rFonts w:ascii="Times New Roman" w:hAnsi="Times New Roman" w:cs="Times New Roman"/>
          <w:b/>
          <w:bCs/>
          <w:sz w:val="28"/>
          <w:szCs w:val="28"/>
        </w:rPr>
      </w:pPr>
    </w:p>
    <w:p w:rsidR="008E571A" w:rsidRPr="00B46DF7" w:rsidRDefault="0038736E" w:rsidP="00B46DF7">
      <w:pPr>
        <w:pStyle w:val="1"/>
        <w:spacing w:line="360" w:lineRule="auto"/>
        <w:jc w:val="both"/>
        <w:rPr>
          <w:rFonts w:ascii="Times New Roman" w:hAnsi="Times New Roman" w:cs="Times New Roman"/>
        </w:rPr>
      </w:pPr>
      <w:bookmarkStart w:id="9" w:name="_Toc127356931"/>
      <w:r w:rsidRPr="00B46DF7">
        <w:rPr>
          <w:rFonts w:ascii="Times New Roman" w:hAnsi="Times New Roman" w:cs="Times New Roman"/>
        </w:rPr>
        <w:t xml:space="preserve">1.8. </w:t>
      </w:r>
      <w:r w:rsidR="008E571A" w:rsidRPr="00B46DF7">
        <w:rPr>
          <w:rFonts w:ascii="Times New Roman" w:hAnsi="Times New Roman" w:cs="Times New Roman"/>
        </w:rPr>
        <w:t>КАК СФОРМИРОВАТЬ</w:t>
      </w:r>
      <w:r w:rsidRPr="00B46DF7">
        <w:rPr>
          <w:rFonts w:ascii="Times New Roman" w:hAnsi="Times New Roman" w:cs="Times New Roman"/>
        </w:rPr>
        <w:t xml:space="preserve"> </w:t>
      </w:r>
      <w:r w:rsidR="008E571A" w:rsidRPr="00B46DF7">
        <w:rPr>
          <w:rFonts w:ascii="Times New Roman" w:hAnsi="Times New Roman" w:cs="Times New Roman"/>
        </w:rPr>
        <w:t>ДОСТОЙНУЮ ПЕНСИЮ</w:t>
      </w:r>
      <w:bookmarkEnd w:id="9"/>
    </w:p>
    <w:p w:rsidR="008E571A" w:rsidRPr="00B46DF7" w:rsidRDefault="008E571A" w:rsidP="00B46DF7">
      <w:pPr>
        <w:spacing w:line="360" w:lineRule="auto"/>
        <w:jc w:val="both"/>
        <w:rPr>
          <w:rFonts w:ascii="Times New Roman" w:hAnsi="Times New Roman" w:cs="Times New Roman"/>
        </w:rPr>
      </w:pPr>
      <w:bookmarkStart w:id="10" w:name="_Toc127356932"/>
      <w:r w:rsidRPr="00B46DF7">
        <w:rPr>
          <w:rFonts w:ascii="Times New Roman" w:hAnsi="Times New Roman" w:cs="Times New Roman"/>
        </w:rPr>
        <w:t>1.ПОЛУЧИ СНИЛС И ИСПОЛЬЗУЙ ЕГО ВОЗМОЖНОСТИ</w:t>
      </w:r>
      <w:bookmarkEnd w:id="10"/>
    </w:p>
    <w:p w:rsidR="008E571A" w:rsidRPr="00B46DF7" w:rsidRDefault="008E571A" w:rsidP="00B46DF7">
      <w:pPr>
        <w:spacing w:after="0" w:line="360" w:lineRule="auto"/>
        <w:ind w:firstLine="1418"/>
        <w:jc w:val="both"/>
        <w:rPr>
          <w:rFonts w:ascii="Times New Roman" w:hAnsi="Times New Roman" w:cs="Times New Roman"/>
          <w:bCs/>
          <w:sz w:val="28"/>
          <w:szCs w:val="28"/>
        </w:rPr>
      </w:pPr>
      <w:r w:rsidRPr="00B46DF7">
        <w:rPr>
          <w:rFonts w:ascii="Times New Roman" w:hAnsi="Times New Roman" w:cs="Times New Roman"/>
          <w:bCs/>
          <w:sz w:val="28"/>
          <w:szCs w:val="28"/>
        </w:rPr>
        <w:t>Пенсионный фонд России сопровождает человека с самого рождения. Уже с детства многим миллионам  россиян ПФР готов открыть индивидуальный лицевой счет с уникальным страховым номером – СНИЛС. СНИЛС служит ключом к получению социальных государственных услуг в электронном виде и не раз пригодится, например мне  и моей семье для более быстрого получения гражданского или заграничного паспорта.</w:t>
      </w:r>
    </w:p>
    <w:p w:rsidR="008E571A" w:rsidRPr="00B46DF7" w:rsidRDefault="008E571A" w:rsidP="00B46DF7">
      <w:pPr>
        <w:spacing w:after="0" w:line="360" w:lineRule="auto"/>
        <w:ind w:firstLine="1418"/>
        <w:jc w:val="both"/>
        <w:rPr>
          <w:rFonts w:ascii="Times New Roman" w:hAnsi="Times New Roman" w:cs="Times New Roman"/>
          <w:bCs/>
          <w:sz w:val="28"/>
          <w:szCs w:val="28"/>
        </w:rPr>
      </w:pPr>
      <w:r w:rsidRPr="00B46DF7">
        <w:rPr>
          <w:rFonts w:ascii="Times New Roman" w:hAnsi="Times New Roman" w:cs="Times New Roman"/>
          <w:bCs/>
          <w:sz w:val="28"/>
          <w:szCs w:val="28"/>
        </w:rPr>
        <w:t xml:space="preserve">Лицам до 14 лет страховое свидетельство со СНИЛС получают родители. Им нужно просто прийти в Пенсионный фонд России по месту жительства со своим паспортом и свидетельством рождения ребёнка, и сотрудники ПФР оформят ему СНИЛС. </w:t>
      </w:r>
      <w:proofErr w:type="gramStart"/>
      <w:r w:rsidRPr="00B46DF7">
        <w:rPr>
          <w:rFonts w:ascii="Times New Roman" w:hAnsi="Times New Roman" w:cs="Times New Roman"/>
          <w:bCs/>
          <w:sz w:val="28"/>
          <w:szCs w:val="28"/>
        </w:rPr>
        <w:t>Начиная с 14 лет несовершеннолетний  может  самостоятельно обратиться</w:t>
      </w:r>
      <w:proofErr w:type="gramEnd"/>
      <w:r w:rsidRPr="00B46DF7">
        <w:rPr>
          <w:rFonts w:ascii="Times New Roman" w:hAnsi="Times New Roman" w:cs="Times New Roman"/>
          <w:bCs/>
          <w:sz w:val="28"/>
          <w:szCs w:val="28"/>
        </w:rPr>
        <w:t xml:space="preserve"> в Пенсионный фонд России и получить уже не только СНИЛС, но и страховое свидетельство обязательного пенсионного страхования – «зеленую карточку». Помимо СНИЛС, на ней будут указаны  ФИО, дата и место рождения получателя. Страховое свидетельство понадобится на первой работе. Важно даже на временную работу устраиваться официально, чтобы уплачивались взносы в Пенсионный фонд России и шел страховой стаж.</w:t>
      </w:r>
    </w:p>
    <w:p w:rsidR="008E571A" w:rsidRPr="00B46DF7" w:rsidRDefault="008E571A" w:rsidP="00B46DF7">
      <w:pPr>
        <w:spacing w:line="360" w:lineRule="auto"/>
        <w:jc w:val="both"/>
        <w:rPr>
          <w:rFonts w:ascii="Times New Roman" w:hAnsi="Times New Roman" w:cs="Times New Roman"/>
        </w:rPr>
      </w:pPr>
      <w:bookmarkStart w:id="11" w:name="_Toc127356933"/>
      <w:r w:rsidRPr="00B46DF7">
        <w:rPr>
          <w:rFonts w:ascii="Times New Roman" w:hAnsi="Times New Roman" w:cs="Times New Roman"/>
        </w:rPr>
        <w:t>2. РАБОТАЙ ТОЛЬКО ТАМ, ГДЕ ПЛАТЯТ «БЕЛУЮ» ЗАРПЛАТУ</w:t>
      </w:r>
      <w:bookmarkEnd w:id="11"/>
    </w:p>
    <w:p w:rsidR="008E571A" w:rsidRPr="00B46DF7" w:rsidRDefault="008E571A" w:rsidP="00B46DF7">
      <w:pPr>
        <w:spacing w:after="0" w:line="360" w:lineRule="auto"/>
        <w:ind w:firstLine="1418"/>
        <w:jc w:val="both"/>
        <w:rPr>
          <w:rFonts w:ascii="Times New Roman" w:hAnsi="Times New Roman" w:cs="Times New Roman"/>
          <w:bCs/>
          <w:sz w:val="28"/>
          <w:szCs w:val="28"/>
        </w:rPr>
      </w:pPr>
      <w:r w:rsidRPr="00B46DF7">
        <w:rPr>
          <w:rFonts w:ascii="Times New Roman" w:hAnsi="Times New Roman" w:cs="Times New Roman"/>
          <w:bCs/>
          <w:sz w:val="28"/>
          <w:szCs w:val="28"/>
        </w:rPr>
        <w:t xml:space="preserve">С выходом на свою первую постоянную работу молодой человек в полной мере начинает участвовать в системе обязательного пенсионного страхования. Важно получать официальную, или, как ее называют, «белую» зарплату. Именно с «белой» зарплаты страхователи начисляют взносы в Пенсионный фонд России. Нужно избегать работодателей, уклоняющихся от </w:t>
      </w:r>
      <w:r w:rsidRPr="00B46DF7">
        <w:rPr>
          <w:rFonts w:ascii="Times New Roman" w:hAnsi="Times New Roman" w:cs="Times New Roman"/>
          <w:bCs/>
          <w:sz w:val="28"/>
          <w:szCs w:val="28"/>
        </w:rPr>
        <w:lastRenderedPageBreak/>
        <w:t xml:space="preserve">уплаты страховых взносов или выдающих жалованье «в конверте». Простой пример. Ты устроился на работу к добросовестному работодателю за заработную плату в 20 тысяч рублей. Твой приятель «на руки» получает столько же, но на бумаге его зарплата не превышает 8 тысяч рублей. Когда вы оба станете пенсионерами, твоя пенсия будет намного больше, чем у приятеля. </w:t>
      </w:r>
    </w:p>
    <w:p w:rsidR="006D6E0A" w:rsidRPr="00B46DF7" w:rsidRDefault="006D6E0A" w:rsidP="00B46DF7">
      <w:pPr>
        <w:spacing w:after="0" w:line="360" w:lineRule="auto"/>
        <w:ind w:firstLine="1418"/>
        <w:jc w:val="both"/>
        <w:rPr>
          <w:rFonts w:ascii="Times New Roman" w:hAnsi="Times New Roman" w:cs="Times New Roman"/>
          <w:bCs/>
          <w:sz w:val="28"/>
          <w:szCs w:val="28"/>
        </w:rPr>
      </w:pPr>
    </w:p>
    <w:p w:rsidR="008E571A" w:rsidRPr="00B46DF7" w:rsidRDefault="008E571A" w:rsidP="00B46DF7">
      <w:pPr>
        <w:spacing w:line="360" w:lineRule="auto"/>
        <w:jc w:val="both"/>
        <w:rPr>
          <w:rFonts w:ascii="Times New Roman" w:hAnsi="Times New Roman" w:cs="Times New Roman"/>
        </w:rPr>
      </w:pPr>
      <w:bookmarkStart w:id="12" w:name="_Toc127356934"/>
      <w:r w:rsidRPr="00B46DF7">
        <w:rPr>
          <w:rFonts w:ascii="Times New Roman" w:hAnsi="Times New Roman" w:cs="Times New Roman"/>
        </w:rPr>
        <w:t>3. ВЫБЕРИ СВОЙ ВАРИАНТ ПЕНСИОННОГО ОБЕСПЕЧЕНИЯ</w:t>
      </w:r>
      <w:bookmarkEnd w:id="12"/>
    </w:p>
    <w:p w:rsidR="008E571A" w:rsidRPr="00B46DF7" w:rsidRDefault="008E571A" w:rsidP="00B46DF7">
      <w:pPr>
        <w:spacing w:after="0" w:line="360" w:lineRule="auto"/>
        <w:ind w:firstLine="1418"/>
        <w:jc w:val="both"/>
        <w:rPr>
          <w:rFonts w:ascii="Times New Roman" w:hAnsi="Times New Roman" w:cs="Times New Roman"/>
          <w:bCs/>
          <w:sz w:val="28"/>
          <w:szCs w:val="28"/>
        </w:rPr>
      </w:pPr>
      <w:r w:rsidRPr="00B46DF7">
        <w:rPr>
          <w:rFonts w:ascii="Times New Roman" w:hAnsi="Times New Roman" w:cs="Times New Roman"/>
          <w:bCs/>
          <w:sz w:val="28"/>
          <w:szCs w:val="28"/>
        </w:rPr>
        <w:t>С момента, когда молодой человек начинает  работать, он  должен решить для себя, стоит ли формировать накопительную пенсию в системе ОПС. Принимая решение, необходимо помнить о главном отличии в принципах формирования двух пенсий:</w:t>
      </w:r>
    </w:p>
    <w:p w:rsidR="008E571A" w:rsidRPr="00B46DF7" w:rsidRDefault="008E571A" w:rsidP="00B46DF7">
      <w:pPr>
        <w:spacing w:after="0" w:line="360" w:lineRule="auto"/>
        <w:ind w:firstLine="1418"/>
        <w:jc w:val="both"/>
        <w:rPr>
          <w:rFonts w:ascii="Times New Roman" w:hAnsi="Times New Roman" w:cs="Times New Roman"/>
          <w:bCs/>
          <w:sz w:val="28"/>
          <w:szCs w:val="28"/>
        </w:rPr>
      </w:pPr>
      <w:r w:rsidRPr="00B46DF7">
        <w:rPr>
          <w:rFonts w:ascii="Times New Roman" w:hAnsi="Times New Roman" w:cs="Times New Roman"/>
          <w:bCs/>
          <w:sz w:val="28"/>
          <w:szCs w:val="28"/>
        </w:rPr>
        <w:t>- страховая пенсия каждый год гарантированно увеличивается государством на уровень не ниже инфляции;</w:t>
      </w:r>
    </w:p>
    <w:p w:rsidR="008E571A" w:rsidRPr="00B46DF7" w:rsidRDefault="008E571A" w:rsidP="00B46DF7">
      <w:pPr>
        <w:spacing w:after="0" w:line="360" w:lineRule="auto"/>
        <w:ind w:firstLine="1418"/>
        <w:jc w:val="both"/>
        <w:rPr>
          <w:rFonts w:ascii="Times New Roman" w:hAnsi="Times New Roman" w:cs="Times New Roman"/>
          <w:bCs/>
          <w:sz w:val="28"/>
          <w:szCs w:val="28"/>
        </w:rPr>
      </w:pPr>
      <w:r w:rsidRPr="00B46DF7">
        <w:rPr>
          <w:rFonts w:ascii="Times New Roman" w:hAnsi="Times New Roman" w:cs="Times New Roman"/>
          <w:bCs/>
          <w:sz w:val="28"/>
          <w:szCs w:val="28"/>
        </w:rPr>
        <w:t>- при инвестировании средств пенсионных накоплений может быть не только прибыль, но и убытки.</w:t>
      </w:r>
    </w:p>
    <w:p w:rsidR="008E571A" w:rsidRPr="00B46DF7" w:rsidRDefault="008E571A" w:rsidP="00B46DF7">
      <w:pPr>
        <w:spacing w:line="360" w:lineRule="auto"/>
        <w:jc w:val="both"/>
        <w:rPr>
          <w:rFonts w:ascii="Times New Roman" w:hAnsi="Times New Roman" w:cs="Times New Roman"/>
        </w:rPr>
      </w:pPr>
      <w:bookmarkStart w:id="13" w:name="_Toc127356935"/>
      <w:r w:rsidRPr="00B46DF7">
        <w:rPr>
          <w:rFonts w:ascii="Times New Roman" w:hAnsi="Times New Roman" w:cs="Times New Roman"/>
        </w:rPr>
        <w:t>4. УЧАСТВУЙ В ДОБРОВОЛЬНЫХ ПЕНСИОННЫХ ПРОГРАММАХ</w:t>
      </w:r>
      <w:bookmarkEnd w:id="13"/>
    </w:p>
    <w:p w:rsidR="008E571A" w:rsidRPr="00B46DF7" w:rsidRDefault="008E571A" w:rsidP="00B46DF7">
      <w:pPr>
        <w:spacing w:after="0" w:line="360" w:lineRule="auto"/>
        <w:ind w:firstLine="1418"/>
        <w:jc w:val="both"/>
        <w:rPr>
          <w:rFonts w:ascii="Times New Roman" w:hAnsi="Times New Roman" w:cs="Times New Roman"/>
          <w:bCs/>
          <w:sz w:val="28"/>
          <w:szCs w:val="28"/>
        </w:rPr>
      </w:pPr>
      <w:r w:rsidRPr="00B46DF7">
        <w:rPr>
          <w:rFonts w:ascii="Times New Roman" w:hAnsi="Times New Roman" w:cs="Times New Roman"/>
          <w:bCs/>
          <w:sz w:val="28"/>
          <w:szCs w:val="28"/>
        </w:rPr>
        <w:t>Любой можешь стать участником программ добровольного пенсионного страхования. Их результатом будет дополнительная пенсия, которую будут выплачивать негосударственные пенсионные фонды за счет добровольных взносов – своих или работодателя. Корпоративные программы пенсионного обеспечения предлагают социально ответственные работодатели.</w:t>
      </w:r>
    </w:p>
    <w:p w:rsidR="008E571A" w:rsidRPr="00B46DF7" w:rsidRDefault="008E571A" w:rsidP="00B46DF7">
      <w:pPr>
        <w:spacing w:after="0" w:line="360" w:lineRule="auto"/>
        <w:ind w:firstLine="1418"/>
        <w:jc w:val="both"/>
        <w:rPr>
          <w:rFonts w:ascii="Times New Roman" w:hAnsi="Times New Roman" w:cs="Times New Roman"/>
          <w:bCs/>
          <w:sz w:val="28"/>
          <w:szCs w:val="28"/>
        </w:rPr>
      </w:pPr>
      <w:r w:rsidRPr="00B46DF7">
        <w:rPr>
          <w:rFonts w:ascii="Times New Roman" w:hAnsi="Times New Roman" w:cs="Times New Roman"/>
          <w:bCs/>
          <w:sz w:val="28"/>
          <w:szCs w:val="28"/>
        </w:rPr>
        <w:t>Когда ты будешь устраиваться на работу, стоит обратить на это внимание.</w:t>
      </w:r>
    </w:p>
    <w:p w:rsidR="008E571A" w:rsidRPr="00B46DF7" w:rsidRDefault="0038736E" w:rsidP="00B46DF7">
      <w:pPr>
        <w:spacing w:line="360" w:lineRule="auto"/>
        <w:jc w:val="both"/>
        <w:rPr>
          <w:rFonts w:ascii="Times New Roman" w:hAnsi="Times New Roman" w:cs="Times New Roman"/>
        </w:rPr>
      </w:pPr>
      <w:bookmarkStart w:id="14" w:name="_Toc127356936"/>
      <w:r w:rsidRPr="00B46DF7">
        <w:rPr>
          <w:rFonts w:ascii="Times New Roman" w:hAnsi="Times New Roman" w:cs="Times New Roman"/>
        </w:rPr>
        <w:t xml:space="preserve">5 </w:t>
      </w:r>
      <w:r w:rsidR="008E571A" w:rsidRPr="00B46DF7">
        <w:rPr>
          <w:rFonts w:ascii="Times New Roman" w:hAnsi="Times New Roman" w:cs="Times New Roman"/>
        </w:rPr>
        <w:t>КОНТРОЛИРУЙ СОСТОЯНИЕ СВОЕГО ПЕНСИОННОГО СЧЕТА</w:t>
      </w:r>
      <w:bookmarkEnd w:id="14"/>
    </w:p>
    <w:p w:rsidR="008E571A" w:rsidRPr="00B46DF7" w:rsidRDefault="008E571A" w:rsidP="00B46DF7">
      <w:pPr>
        <w:spacing w:line="360" w:lineRule="auto"/>
        <w:ind w:firstLine="1418"/>
        <w:contextualSpacing/>
        <w:jc w:val="both"/>
        <w:rPr>
          <w:rFonts w:ascii="Times New Roman" w:hAnsi="Times New Roman" w:cs="Times New Roman"/>
          <w:bCs/>
          <w:sz w:val="28"/>
          <w:szCs w:val="28"/>
        </w:rPr>
      </w:pPr>
      <w:r w:rsidRPr="00B46DF7">
        <w:rPr>
          <w:rFonts w:ascii="Times New Roman" w:hAnsi="Times New Roman" w:cs="Times New Roman"/>
          <w:bCs/>
          <w:sz w:val="28"/>
          <w:szCs w:val="28"/>
        </w:rPr>
        <w:t xml:space="preserve">Любой из нас должен контролировать, как формируется его будущая пенсия. Этот процесс будет отражаться на индивидуальном лицевом счете в Пенсионном фонде России. Время от времени надо проверять его </w:t>
      </w:r>
      <w:r w:rsidRPr="00B46DF7">
        <w:rPr>
          <w:rFonts w:ascii="Times New Roman" w:hAnsi="Times New Roman" w:cs="Times New Roman"/>
          <w:bCs/>
          <w:sz w:val="28"/>
          <w:szCs w:val="28"/>
        </w:rPr>
        <w:lastRenderedPageBreak/>
        <w:t>состояние, чтобы видеть, сколько взносов перечисляет на пенсию работодатель и соответствует ли размер этих взносов размеру зарплаты. А также сколько баллов и средств пенсионных накоплений уже зафиксировано на лицевом счёте в ПФР.</w:t>
      </w:r>
    </w:p>
    <w:p w:rsidR="008E571A" w:rsidRPr="00B46DF7" w:rsidRDefault="008E571A" w:rsidP="00B46DF7">
      <w:pPr>
        <w:spacing w:line="360" w:lineRule="auto"/>
        <w:ind w:firstLine="1418"/>
        <w:contextualSpacing/>
        <w:jc w:val="both"/>
        <w:rPr>
          <w:rFonts w:ascii="Times New Roman" w:hAnsi="Times New Roman" w:cs="Times New Roman"/>
          <w:bCs/>
          <w:sz w:val="28"/>
          <w:szCs w:val="28"/>
        </w:rPr>
      </w:pPr>
      <w:r w:rsidRPr="00B46DF7">
        <w:rPr>
          <w:rFonts w:ascii="Times New Roman" w:hAnsi="Times New Roman" w:cs="Times New Roman"/>
          <w:bCs/>
          <w:color w:val="000000" w:themeColor="text1"/>
          <w:sz w:val="28"/>
          <w:szCs w:val="28"/>
        </w:rPr>
        <w:t xml:space="preserve">Получить сведения своего пенсионного счета сегодня можно несколькими способами. </w:t>
      </w:r>
      <w:r w:rsidRPr="00B46DF7">
        <w:rPr>
          <w:rFonts w:ascii="Times New Roman" w:hAnsi="Times New Roman" w:cs="Times New Roman"/>
          <w:bCs/>
          <w:sz w:val="28"/>
          <w:szCs w:val="28"/>
        </w:rPr>
        <w:t xml:space="preserve">Например, обратиться в Пенсионный фонд России по месту жительства или работы, где тебе предоставят полную информацию о состоянии твоего пенсионного счета. Также эти данные отражены на Портале </w:t>
      </w:r>
      <w:proofErr w:type="spellStart"/>
      <w:r w:rsidRPr="00B46DF7">
        <w:rPr>
          <w:rFonts w:ascii="Times New Roman" w:hAnsi="Times New Roman" w:cs="Times New Roman"/>
          <w:bCs/>
          <w:sz w:val="28"/>
          <w:szCs w:val="28"/>
        </w:rPr>
        <w:t>госуслуг</w:t>
      </w:r>
      <w:proofErr w:type="spellEnd"/>
      <w:r w:rsidR="002661CA" w:rsidRPr="00B46DF7">
        <w:rPr>
          <w:rFonts w:ascii="Times New Roman" w:hAnsi="Times New Roman" w:cs="Times New Roman"/>
          <w:bCs/>
          <w:sz w:val="28"/>
          <w:szCs w:val="28"/>
        </w:rPr>
        <w:t xml:space="preserve">: </w:t>
      </w:r>
      <w:r w:rsidRPr="00B46DF7">
        <w:rPr>
          <w:rFonts w:ascii="Times New Roman" w:hAnsi="Times New Roman" w:cs="Times New Roman"/>
          <w:b/>
          <w:bCs/>
          <w:sz w:val="28"/>
          <w:szCs w:val="28"/>
        </w:rPr>
        <w:t xml:space="preserve">www.gosuslugi.ru </w:t>
      </w:r>
      <w:r w:rsidRPr="00B46DF7">
        <w:rPr>
          <w:rFonts w:ascii="Times New Roman" w:hAnsi="Times New Roman" w:cs="Times New Roman"/>
          <w:bCs/>
          <w:sz w:val="28"/>
          <w:szCs w:val="28"/>
        </w:rPr>
        <w:t>(для человек должен быть зарегистрирован на Портале). Либо можно получить выписку со своего пенсионного счета через банк. Если кто-то будет формировать накопительную пенсию через НПФ, нужно контролировать его работу. И требовать выписки со своего индивидуального счета в этом НПФ.</w:t>
      </w:r>
    </w:p>
    <w:p w:rsidR="008E571A" w:rsidRPr="00B46DF7" w:rsidRDefault="008E571A" w:rsidP="00B46DF7">
      <w:pPr>
        <w:pStyle w:val="1"/>
        <w:spacing w:line="360" w:lineRule="auto"/>
        <w:jc w:val="both"/>
        <w:rPr>
          <w:rFonts w:ascii="Times New Roman" w:hAnsi="Times New Roman" w:cs="Times New Roman"/>
        </w:rPr>
      </w:pPr>
      <w:bookmarkStart w:id="15" w:name="_Toc127356937"/>
      <w:r w:rsidRPr="00B46DF7">
        <w:rPr>
          <w:rFonts w:ascii="Times New Roman" w:hAnsi="Times New Roman" w:cs="Times New Roman"/>
        </w:rPr>
        <w:t>НЕ СПЕШИ ВЫХОДИТЬ НА ПЕНСИЮ</w:t>
      </w:r>
      <w:bookmarkEnd w:id="15"/>
    </w:p>
    <w:p w:rsidR="008E571A" w:rsidRPr="00B46DF7" w:rsidRDefault="008E571A" w:rsidP="00B46DF7">
      <w:pPr>
        <w:spacing w:line="360" w:lineRule="auto"/>
        <w:ind w:firstLine="2138"/>
        <w:contextualSpacing/>
        <w:jc w:val="both"/>
        <w:rPr>
          <w:rFonts w:ascii="Times New Roman" w:hAnsi="Times New Roman" w:cs="Times New Roman"/>
          <w:bCs/>
          <w:sz w:val="28"/>
          <w:szCs w:val="28"/>
        </w:rPr>
      </w:pPr>
      <w:r w:rsidRPr="00B46DF7">
        <w:rPr>
          <w:rFonts w:ascii="Times New Roman" w:hAnsi="Times New Roman" w:cs="Times New Roman"/>
          <w:bCs/>
          <w:sz w:val="28"/>
          <w:szCs w:val="28"/>
        </w:rPr>
        <w:t>Если после достижения пенсионного возраста ты отложишь выход на пенсию, она будет назначена тебе в повышенном размере. Например, если обратиться за страховой пенсией через 5 лет после возникновения права на нее, ее размер будет примерно на 45% больше.</w:t>
      </w:r>
    </w:p>
    <w:p w:rsidR="004B0912" w:rsidRPr="00B46DF7" w:rsidRDefault="004B0912" w:rsidP="00B46DF7">
      <w:pPr>
        <w:spacing w:line="360" w:lineRule="auto"/>
        <w:ind w:firstLine="2138"/>
        <w:contextualSpacing/>
        <w:jc w:val="both"/>
        <w:rPr>
          <w:rFonts w:ascii="Times New Roman" w:hAnsi="Times New Roman" w:cs="Times New Roman"/>
          <w:bCs/>
          <w:sz w:val="28"/>
          <w:szCs w:val="28"/>
        </w:rPr>
      </w:pPr>
    </w:p>
    <w:p w:rsidR="00E854C0" w:rsidRPr="00B46DF7" w:rsidRDefault="00E854C0" w:rsidP="00B46DF7">
      <w:pPr>
        <w:spacing w:line="360" w:lineRule="auto"/>
        <w:contextualSpacing/>
        <w:jc w:val="both"/>
        <w:rPr>
          <w:rFonts w:ascii="Times New Roman" w:hAnsi="Times New Roman" w:cs="Times New Roman"/>
          <w:bCs/>
          <w:sz w:val="28"/>
          <w:szCs w:val="28"/>
        </w:rPr>
      </w:pPr>
    </w:p>
    <w:p w:rsidR="001D2194" w:rsidRPr="00B46DF7" w:rsidRDefault="001D2194" w:rsidP="00B46DF7">
      <w:pPr>
        <w:spacing w:line="360" w:lineRule="auto"/>
        <w:contextualSpacing/>
        <w:jc w:val="both"/>
        <w:rPr>
          <w:rFonts w:ascii="Times New Roman" w:hAnsi="Times New Roman" w:cs="Times New Roman"/>
          <w:bCs/>
          <w:sz w:val="28"/>
          <w:szCs w:val="28"/>
        </w:rPr>
      </w:pPr>
    </w:p>
    <w:p w:rsidR="004B0912" w:rsidRPr="00B46DF7" w:rsidRDefault="00090BF2" w:rsidP="00B46DF7">
      <w:pPr>
        <w:spacing w:line="360" w:lineRule="auto"/>
        <w:contextualSpacing/>
        <w:jc w:val="both"/>
        <w:rPr>
          <w:rFonts w:ascii="Times New Roman" w:hAnsi="Times New Roman" w:cs="Times New Roman"/>
          <w:bCs/>
          <w:sz w:val="28"/>
          <w:szCs w:val="28"/>
        </w:rPr>
      </w:pPr>
      <w:r w:rsidRPr="00B46DF7">
        <w:rPr>
          <w:rFonts w:ascii="Times New Roman" w:hAnsi="Times New Roman" w:cs="Times New Roman"/>
          <w:bCs/>
          <w:sz w:val="28"/>
          <w:szCs w:val="28"/>
        </w:rPr>
        <w:t>2.1.</w:t>
      </w:r>
      <w:r w:rsidR="00E854C0" w:rsidRPr="00B46DF7">
        <w:rPr>
          <w:rFonts w:ascii="Times New Roman" w:hAnsi="Times New Roman" w:cs="Times New Roman"/>
          <w:bCs/>
          <w:sz w:val="28"/>
          <w:szCs w:val="28"/>
        </w:rPr>
        <w:t xml:space="preserve">  КАК УВЕЛИЧИТЬ РАЗМЕР СВОЕЙ БУДУЮЩЕЙ ПЕНСИИ</w:t>
      </w:r>
    </w:p>
    <w:p w:rsidR="00E854C0" w:rsidRPr="00B46DF7" w:rsidRDefault="00E854C0" w:rsidP="00B46DF7">
      <w:pPr>
        <w:spacing w:line="360" w:lineRule="auto"/>
        <w:contextualSpacing/>
        <w:jc w:val="both"/>
        <w:rPr>
          <w:rFonts w:ascii="Times New Roman" w:hAnsi="Times New Roman" w:cs="Times New Roman"/>
          <w:bCs/>
          <w:sz w:val="28"/>
          <w:szCs w:val="28"/>
        </w:rPr>
      </w:pPr>
    </w:p>
    <w:p w:rsidR="00E854C0" w:rsidRPr="00B46DF7" w:rsidRDefault="00E854C0" w:rsidP="00B46DF7">
      <w:pPr>
        <w:tabs>
          <w:tab w:val="left" w:pos="5715"/>
        </w:tabs>
        <w:spacing w:line="360" w:lineRule="auto"/>
        <w:jc w:val="both"/>
        <w:rPr>
          <w:rFonts w:ascii="Times New Roman" w:hAnsi="Times New Roman" w:cs="Times New Roman"/>
          <w:sz w:val="28"/>
          <w:szCs w:val="28"/>
        </w:rPr>
      </w:pPr>
      <w:r w:rsidRPr="00B46DF7">
        <w:rPr>
          <w:rFonts w:ascii="Times New Roman" w:hAnsi="Times New Roman" w:cs="Times New Roman"/>
          <w:sz w:val="28"/>
          <w:szCs w:val="28"/>
        </w:rPr>
        <w:t xml:space="preserve">        Начиная с 1 января 2009 года, россияне могут увеличить свою будущую трудовую пенсию с участием государства. В Российской Федерации действует Программа государственного </w:t>
      </w:r>
      <w:proofErr w:type="spellStart"/>
      <w:r w:rsidRPr="00B46DF7">
        <w:rPr>
          <w:rFonts w:ascii="Times New Roman" w:hAnsi="Times New Roman" w:cs="Times New Roman"/>
          <w:sz w:val="28"/>
          <w:szCs w:val="28"/>
        </w:rPr>
        <w:t>софинансирования</w:t>
      </w:r>
      <w:proofErr w:type="spellEnd"/>
      <w:r w:rsidRPr="00B46DF7">
        <w:rPr>
          <w:rFonts w:ascii="Times New Roman" w:hAnsi="Times New Roman" w:cs="Times New Roman"/>
          <w:sz w:val="28"/>
          <w:szCs w:val="28"/>
        </w:rPr>
        <w:t xml:space="preserve"> пенсии: часть взносов в накопительную часть пенсии платит сам гражданин, другую часть – государство. В Программе государственного </w:t>
      </w:r>
      <w:proofErr w:type="spellStart"/>
      <w:r w:rsidRPr="00B46DF7">
        <w:rPr>
          <w:rFonts w:ascii="Times New Roman" w:hAnsi="Times New Roman" w:cs="Times New Roman"/>
          <w:sz w:val="28"/>
          <w:szCs w:val="28"/>
        </w:rPr>
        <w:t>софинансирования</w:t>
      </w:r>
      <w:proofErr w:type="spellEnd"/>
      <w:r w:rsidRPr="00B46DF7">
        <w:rPr>
          <w:rFonts w:ascii="Times New Roman" w:hAnsi="Times New Roman" w:cs="Times New Roman"/>
          <w:sz w:val="28"/>
          <w:szCs w:val="28"/>
        </w:rPr>
        <w:t xml:space="preserve"> могут участвовать все россияне, старше 14 лет, зарегистрированные в качестве  </w:t>
      </w:r>
      <w:r w:rsidRPr="00B46DF7">
        <w:rPr>
          <w:rFonts w:ascii="Times New Roman" w:hAnsi="Times New Roman" w:cs="Times New Roman"/>
          <w:sz w:val="28"/>
          <w:szCs w:val="28"/>
        </w:rPr>
        <w:lastRenderedPageBreak/>
        <w:t xml:space="preserve">застрахованных лиц в системе обязательного пенсионного страхования. Программа действует в соответствии с </w:t>
      </w:r>
      <w:hyperlink r:id="rId7" w:tgtFrame="_blank" w:history="1">
        <w:r w:rsidRPr="00B46DF7">
          <w:rPr>
            <w:rStyle w:val="a6"/>
            <w:rFonts w:ascii="Times New Roman" w:hAnsi="Times New Roman" w:cs="Times New Roman"/>
            <w:color w:val="000000"/>
            <w:sz w:val="28"/>
            <w:szCs w:val="28"/>
          </w:rPr>
          <w:t>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hyperlink>
      <w:r w:rsidRPr="00B46DF7">
        <w:rPr>
          <w:rFonts w:ascii="Times New Roman" w:hAnsi="Times New Roman" w:cs="Times New Roman"/>
          <w:color w:val="000000"/>
          <w:sz w:val="28"/>
          <w:szCs w:val="28"/>
        </w:rPr>
        <w:t xml:space="preserve">, </w:t>
      </w:r>
      <w:r w:rsidRPr="00B46DF7">
        <w:rPr>
          <w:rFonts w:ascii="Times New Roman" w:hAnsi="Times New Roman" w:cs="Times New Roman"/>
          <w:sz w:val="28"/>
          <w:szCs w:val="28"/>
        </w:rPr>
        <w:t xml:space="preserve">который принят в рамках  Федерального закона от 15 декабря 2001 г. № 167-ФЗ «Об обязательном пенсионном страховании в Российской Федерации».В Программе могут участвовать все россияне, зарегистрированные в системе обязательного пенсионного страхования. В том числе люди старшего поколения и те, кто в настоящее время по действующему законодательству не имеют права формировать накопительную часть трудовой пенсии (граждане 1966 года рождения и старше). Чтобы получить право на государственное </w:t>
      </w:r>
      <w:proofErr w:type="spellStart"/>
      <w:r w:rsidRPr="00B46DF7">
        <w:rPr>
          <w:rFonts w:ascii="Times New Roman" w:hAnsi="Times New Roman" w:cs="Times New Roman"/>
          <w:sz w:val="28"/>
          <w:szCs w:val="28"/>
        </w:rPr>
        <w:t>софинансирование</w:t>
      </w:r>
      <w:proofErr w:type="spellEnd"/>
      <w:r w:rsidRPr="00B46DF7">
        <w:rPr>
          <w:rFonts w:ascii="Times New Roman" w:hAnsi="Times New Roman" w:cs="Times New Roman"/>
          <w:sz w:val="28"/>
          <w:szCs w:val="28"/>
        </w:rPr>
        <w:t xml:space="preserve"> пенсии, нужно подать заявление в Пенсионный фонд Российской Федерации. Вступить в Программу может каждый гражданин РФ до 1 октября 2013 года. Государство будет ежегодно </w:t>
      </w:r>
      <w:proofErr w:type="spellStart"/>
      <w:r w:rsidRPr="00B46DF7">
        <w:rPr>
          <w:rFonts w:ascii="Times New Roman" w:hAnsi="Times New Roman" w:cs="Times New Roman"/>
          <w:sz w:val="28"/>
          <w:szCs w:val="28"/>
        </w:rPr>
        <w:t>софинансировать</w:t>
      </w:r>
      <w:proofErr w:type="spellEnd"/>
      <w:r w:rsidRPr="00B46DF7">
        <w:rPr>
          <w:rFonts w:ascii="Times New Roman" w:hAnsi="Times New Roman" w:cs="Times New Roman"/>
          <w:sz w:val="28"/>
          <w:szCs w:val="28"/>
        </w:rPr>
        <w:t xml:space="preserve"> дополнительные пенсионные накопления граждан в пределах от 2000 до 12000 рублей включительно в течение 10 лет с момента уплаты ими первых взносов в рамках Программы. Вкладчики вправе сами определять и менять размер своих взносов, а также прекратить или возобновить выплаты в любое удобное для них время</w:t>
      </w:r>
      <w:r w:rsidRPr="00B46DF7">
        <w:rPr>
          <w:rFonts w:ascii="Times New Roman" w:hAnsi="Times New Roman" w:cs="Times New Roman"/>
          <w:sz w:val="28"/>
          <w:szCs w:val="28"/>
          <w:vertAlign w:val="superscript"/>
        </w:rPr>
        <w:t>2</w:t>
      </w:r>
      <w:r w:rsidRPr="00B46DF7">
        <w:rPr>
          <w:rFonts w:ascii="Times New Roman" w:hAnsi="Times New Roman" w:cs="Times New Roman"/>
          <w:sz w:val="28"/>
          <w:szCs w:val="28"/>
        </w:rPr>
        <w:t xml:space="preserve">. </w:t>
      </w:r>
      <w:r w:rsidRPr="00B46DF7">
        <w:rPr>
          <w:rFonts w:ascii="Times New Roman" w:hAnsi="Times New Roman" w:cs="Times New Roman"/>
          <w:sz w:val="28"/>
          <w:szCs w:val="28"/>
        </w:rPr>
        <w:br/>
        <w:t xml:space="preserve">       Такая возможность есть у каждого молодого гражданина РФ, если он воспользуется некоторыми советами:</w:t>
      </w:r>
    </w:p>
    <w:p w:rsidR="004B0912" w:rsidRPr="00B46DF7" w:rsidRDefault="004B0912" w:rsidP="00B46DF7">
      <w:pPr>
        <w:spacing w:line="360" w:lineRule="auto"/>
        <w:ind w:firstLine="2138"/>
        <w:contextualSpacing/>
        <w:jc w:val="both"/>
        <w:rPr>
          <w:rFonts w:ascii="Times New Roman" w:hAnsi="Times New Roman" w:cs="Times New Roman"/>
          <w:bCs/>
          <w:sz w:val="28"/>
          <w:szCs w:val="28"/>
        </w:rPr>
      </w:pPr>
    </w:p>
    <w:p w:rsidR="00E854C0" w:rsidRPr="00B46DF7" w:rsidRDefault="00E854C0" w:rsidP="00B46DF7">
      <w:pPr>
        <w:autoSpaceDE w:val="0"/>
        <w:autoSpaceDN w:val="0"/>
        <w:adjustRightInd w:val="0"/>
        <w:spacing w:after="0" w:line="360" w:lineRule="auto"/>
        <w:jc w:val="both"/>
        <w:rPr>
          <w:rFonts w:ascii="Times New Roman" w:hAnsi="Times New Roman" w:cs="Times New Roman"/>
          <w:color w:val="000000"/>
          <w:sz w:val="28"/>
          <w:szCs w:val="28"/>
        </w:rPr>
      </w:pPr>
      <w:r w:rsidRPr="00B46DF7">
        <w:rPr>
          <w:rFonts w:ascii="Times New Roman" w:hAnsi="Times New Roman" w:cs="Times New Roman"/>
          <w:bCs/>
          <w:iCs/>
          <w:color w:val="000000"/>
          <w:sz w:val="28"/>
          <w:szCs w:val="28"/>
        </w:rPr>
        <w:t xml:space="preserve">-работать только там, где платят «белую» зарплату. </w:t>
      </w:r>
      <w:r w:rsidRPr="00B46DF7">
        <w:rPr>
          <w:rFonts w:ascii="Times New Roman" w:hAnsi="Times New Roman" w:cs="Times New Roman"/>
          <w:color w:val="000000"/>
          <w:sz w:val="28"/>
          <w:szCs w:val="28"/>
        </w:rPr>
        <w:t>Чем больше сумма взносов зафиксирована на  индивидуальном лицевом счете в</w:t>
      </w:r>
      <w:r w:rsidRPr="00B46DF7">
        <w:rPr>
          <w:rFonts w:ascii="Times New Roman" w:hAnsi="Times New Roman" w:cs="Times New Roman"/>
          <w:bCs/>
          <w:iCs/>
          <w:color w:val="000000"/>
          <w:sz w:val="28"/>
          <w:szCs w:val="28"/>
        </w:rPr>
        <w:t xml:space="preserve"> </w:t>
      </w:r>
      <w:r w:rsidRPr="00B46DF7">
        <w:rPr>
          <w:rFonts w:ascii="Times New Roman" w:hAnsi="Times New Roman" w:cs="Times New Roman"/>
          <w:color w:val="000000"/>
          <w:sz w:val="28"/>
          <w:szCs w:val="28"/>
        </w:rPr>
        <w:t>ПФР, тем больше будет пенсия. Поэтому важно</w:t>
      </w:r>
      <w:r w:rsidRPr="00B46DF7">
        <w:rPr>
          <w:rFonts w:ascii="Times New Roman" w:hAnsi="Times New Roman" w:cs="Times New Roman"/>
          <w:bCs/>
          <w:iCs/>
          <w:color w:val="000000"/>
          <w:sz w:val="28"/>
          <w:szCs w:val="28"/>
        </w:rPr>
        <w:t xml:space="preserve"> </w:t>
      </w:r>
      <w:r w:rsidRPr="00B46DF7">
        <w:rPr>
          <w:rFonts w:ascii="Times New Roman" w:hAnsi="Times New Roman" w:cs="Times New Roman"/>
          <w:color w:val="000000"/>
          <w:sz w:val="28"/>
          <w:szCs w:val="28"/>
        </w:rPr>
        <w:t>получать официальную, или, как ее называют,</w:t>
      </w:r>
      <w:r w:rsidRPr="00B46DF7">
        <w:rPr>
          <w:rFonts w:ascii="Times New Roman" w:hAnsi="Times New Roman" w:cs="Times New Roman"/>
          <w:bCs/>
          <w:iCs/>
          <w:color w:val="000000"/>
          <w:sz w:val="28"/>
          <w:szCs w:val="28"/>
        </w:rPr>
        <w:t xml:space="preserve"> </w:t>
      </w:r>
      <w:r w:rsidRPr="00B46DF7">
        <w:rPr>
          <w:rFonts w:ascii="Times New Roman" w:hAnsi="Times New Roman" w:cs="Times New Roman"/>
          <w:color w:val="000000"/>
          <w:sz w:val="28"/>
          <w:szCs w:val="28"/>
        </w:rPr>
        <w:t>«белую» зарплату. Именно с «белой» зарплаты</w:t>
      </w:r>
      <w:r w:rsidRPr="00B46DF7">
        <w:rPr>
          <w:rFonts w:ascii="Times New Roman" w:hAnsi="Times New Roman" w:cs="Times New Roman"/>
          <w:bCs/>
          <w:iCs/>
          <w:color w:val="000000"/>
          <w:sz w:val="28"/>
          <w:szCs w:val="28"/>
        </w:rPr>
        <w:t xml:space="preserve"> </w:t>
      </w:r>
      <w:r w:rsidRPr="00B46DF7">
        <w:rPr>
          <w:rFonts w:ascii="Times New Roman" w:hAnsi="Times New Roman" w:cs="Times New Roman"/>
          <w:color w:val="000000"/>
          <w:sz w:val="28"/>
          <w:szCs w:val="28"/>
        </w:rPr>
        <w:t>страхователи начисляют взносы в Пенсионный</w:t>
      </w:r>
      <w:r w:rsidRPr="00B46DF7">
        <w:rPr>
          <w:rFonts w:ascii="Times New Roman" w:hAnsi="Times New Roman" w:cs="Times New Roman"/>
          <w:bCs/>
          <w:iCs/>
          <w:color w:val="000000"/>
          <w:sz w:val="28"/>
          <w:szCs w:val="28"/>
        </w:rPr>
        <w:t xml:space="preserve"> </w:t>
      </w:r>
      <w:r w:rsidRPr="00B46DF7">
        <w:rPr>
          <w:rFonts w:ascii="Times New Roman" w:hAnsi="Times New Roman" w:cs="Times New Roman"/>
          <w:color w:val="000000"/>
          <w:sz w:val="28"/>
          <w:szCs w:val="28"/>
        </w:rPr>
        <w:t>фонд Российской Федерации. Нужно избегать</w:t>
      </w:r>
      <w:r w:rsidRPr="00B46DF7">
        <w:rPr>
          <w:rFonts w:ascii="Times New Roman" w:hAnsi="Times New Roman" w:cs="Times New Roman"/>
          <w:bCs/>
          <w:iCs/>
          <w:color w:val="000000"/>
          <w:sz w:val="28"/>
          <w:szCs w:val="28"/>
        </w:rPr>
        <w:t xml:space="preserve"> </w:t>
      </w:r>
      <w:r w:rsidRPr="00B46DF7">
        <w:rPr>
          <w:rFonts w:ascii="Times New Roman" w:hAnsi="Times New Roman" w:cs="Times New Roman"/>
          <w:color w:val="000000"/>
          <w:sz w:val="28"/>
          <w:szCs w:val="28"/>
        </w:rPr>
        <w:t>работодателей, уклоняющихся от уплаты налогов и взносов или выдающих жалованье «в</w:t>
      </w:r>
      <w:r w:rsidRPr="00B46DF7">
        <w:rPr>
          <w:rFonts w:ascii="Times New Roman" w:hAnsi="Times New Roman" w:cs="Times New Roman"/>
          <w:bCs/>
          <w:iCs/>
          <w:color w:val="000000"/>
          <w:sz w:val="28"/>
          <w:szCs w:val="28"/>
        </w:rPr>
        <w:t xml:space="preserve"> </w:t>
      </w:r>
      <w:r w:rsidRPr="00B46DF7">
        <w:rPr>
          <w:rFonts w:ascii="Times New Roman" w:hAnsi="Times New Roman" w:cs="Times New Roman"/>
          <w:color w:val="000000"/>
          <w:sz w:val="28"/>
          <w:szCs w:val="28"/>
        </w:rPr>
        <w:t>конверте»;</w:t>
      </w:r>
      <w:r w:rsidRPr="00B46DF7">
        <w:rPr>
          <w:rFonts w:ascii="Times New Roman" w:hAnsi="Times New Roman" w:cs="Times New Roman"/>
          <w:sz w:val="28"/>
          <w:szCs w:val="28"/>
        </w:rPr>
        <w:t xml:space="preserve"> внимательно изучать выписку о состоянии индивидуального лицевого счета в ПФР. </w:t>
      </w:r>
      <w:r w:rsidRPr="00B46DF7">
        <w:rPr>
          <w:rFonts w:ascii="Times New Roman" w:hAnsi="Times New Roman" w:cs="Times New Roman"/>
          <w:color w:val="000000"/>
          <w:sz w:val="28"/>
          <w:szCs w:val="28"/>
        </w:rPr>
        <w:t xml:space="preserve">После того как </w:t>
      </w:r>
      <w:r w:rsidRPr="00B46DF7">
        <w:rPr>
          <w:rFonts w:ascii="Times New Roman" w:hAnsi="Times New Roman" w:cs="Times New Roman"/>
          <w:color w:val="000000"/>
          <w:sz w:val="28"/>
          <w:szCs w:val="28"/>
        </w:rPr>
        <w:lastRenderedPageBreak/>
        <w:t xml:space="preserve">гражданин стал участником системы ОПС и начал работать, каждый год ему будет приходить информационное письмо от Пенсионного </w:t>
      </w:r>
      <w:proofErr w:type="spellStart"/>
      <w:r w:rsidRPr="00B46DF7">
        <w:rPr>
          <w:rFonts w:ascii="Times New Roman" w:hAnsi="Times New Roman" w:cs="Times New Roman"/>
          <w:color w:val="000000"/>
          <w:sz w:val="28"/>
          <w:szCs w:val="28"/>
        </w:rPr>
        <w:t>ф</w:t>
      </w:r>
      <w:proofErr w:type="gramStart"/>
      <w:r w:rsidRPr="00B46DF7">
        <w:rPr>
          <w:rFonts w:ascii="Times New Roman" w:hAnsi="Times New Roman" w:cs="Times New Roman"/>
          <w:color w:val="000000"/>
          <w:sz w:val="28"/>
          <w:szCs w:val="28"/>
        </w:rPr>
        <w:t>о</w:t>
      </w:r>
      <w:proofErr w:type="spellEnd"/>
      <w:r w:rsidRPr="00B46DF7">
        <w:rPr>
          <w:rFonts w:ascii="Times New Roman" w:hAnsi="Times New Roman" w:cs="Times New Roman"/>
          <w:sz w:val="28"/>
          <w:szCs w:val="28"/>
        </w:rPr>
        <w:t>-</w:t>
      </w:r>
      <w:proofErr w:type="gramEnd"/>
      <w:r w:rsidRPr="00B46DF7">
        <w:rPr>
          <w:rFonts w:ascii="Times New Roman" w:hAnsi="Times New Roman" w:cs="Times New Roman"/>
          <w:sz w:val="28"/>
          <w:szCs w:val="28"/>
        </w:rPr>
        <w:t xml:space="preserve"> </w:t>
      </w:r>
      <w:proofErr w:type="spellStart"/>
      <w:r w:rsidRPr="00B46DF7">
        <w:rPr>
          <w:rFonts w:ascii="Times New Roman" w:hAnsi="Times New Roman" w:cs="Times New Roman"/>
          <w:color w:val="000000"/>
          <w:sz w:val="28"/>
          <w:szCs w:val="28"/>
        </w:rPr>
        <w:t>нда</w:t>
      </w:r>
      <w:proofErr w:type="spellEnd"/>
      <w:r w:rsidRPr="00B46DF7">
        <w:rPr>
          <w:rFonts w:ascii="Times New Roman" w:hAnsi="Times New Roman" w:cs="Times New Roman"/>
          <w:color w:val="000000"/>
          <w:sz w:val="28"/>
          <w:szCs w:val="28"/>
        </w:rPr>
        <w:t xml:space="preserve"> Российской Федерации, либо он сможет сам получать информацию о своем индивидуальном лицевом счете в ПФР через интернет-портал государственных услуг. В любом случае в выписке из его ИЛС будет</w:t>
      </w:r>
    </w:p>
    <w:p w:rsidR="00E854C0" w:rsidRPr="00B46DF7" w:rsidRDefault="00E854C0" w:rsidP="00B46DF7">
      <w:pPr>
        <w:autoSpaceDE w:val="0"/>
        <w:autoSpaceDN w:val="0"/>
        <w:adjustRightInd w:val="0"/>
        <w:spacing w:after="0" w:line="360" w:lineRule="auto"/>
        <w:jc w:val="both"/>
        <w:rPr>
          <w:rFonts w:ascii="Times New Roman" w:hAnsi="Times New Roman" w:cs="Times New Roman"/>
          <w:color w:val="000000"/>
          <w:sz w:val="28"/>
          <w:szCs w:val="28"/>
        </w:rPr>
      </w:pPr>
    </w:p>
    <w:p w:rsidR="00E854C0" w:rsidRPr="00B46DF7" w:rsidRDefault="00E854C0" w:rsidP="00B46DF7">
      <w:pPr>
        <w:autoSpaceDE w:val="0"/>
        <w:autoSpaceDN w:val="0"/>
        <w:adjustRightInd w:val="0"/>
        <w:spacing w:after="0" w:line="360" w:lineRule="auto"/>
        <w:jc w:val="both"/>
        <w:rPr>
          <w:rFonts w:ascii="Times New Roman" w:hAnsi="Times New Roman" w:cs="Times New Roman"/>
          <w:sz w:val="28"/>
          <w:szCs w:val="28"/>
        </w:rPr>
      </w:pPr>
      <w:r w:rsidRPr="00B46DF7">
        <w:rPr>
          <w:rFonts w:ascii="Times New Roman" w:hAnsi="Times New Roman" w:cs="Times New Roman"/>
          <w:color w:val="000000"/>
          <w:sz w:val="28"/>
          <w:szCs w:val="28"/>
        </w:rPr>
        <w:t xml:space="preserve">- контролировать, уплачивает ли работодатель взносы в ПФР. </w:t>
      </w:r>
      <w:r w:rsidRPr="00B46DF7">
        <w:rPr>
          <w:rFonts w:ascii="Times New Roman" w:hAnsi="Times New Roman" w:cs="Times New Roman"/>
          <w:sz w:val="28"/>
          <w:szCs w:val="28"/>
        </w:rPr>
        <w:t>Если работодатель не платит страховые взносы, не увеличивается накопительная часть трудовой пенсии, не формируются пенсионные накопления. В этом случае работник имеет право обращаться за защитой в трудовую инспекцию и даже в суд;</w:t>
      </w:r>
    </w:p>
    <w:p w:rsidR="00E854C0" w:rsidRPr="00B46DF7" w:rsidRDefault="00E854C0" w:rsidP="00B46DF7">
      <w:pPr>
        <w:spacing w:after="0" w:line="360" w:lineRule="auto"/>
        <w:jc w:val="both"/>
        <w:rPr>
          <w:rFonts w:ascii="Times New Roman" w:hAnsi="Times New Roman" w:cs="Times New Roman"/>
          <w:color w:val="000000"/>
          <w:sz w:val="28"/>
          <w:szCs w:val="28"/>
        </w:rPr>
      </w:pPr>
      <w:r w:rsidRPr="00B46DF7">
        <w:rPr>
          <w:rFonts w:ascii="Times New Roman" w:hAnsi="Times New Roman" w:cs="Times New Roman"/>
          <w:color w:val="000000"/>
          <w:sz w:val="28"/>
          <w:szCs w:val="28"/>
        </w:rPr>
        <w:t xml:space="preserve">указано, сколько начислили его работодатели на страховую и накопительную части его будущей пенсии в предыдущем году. Сравнивая каждую новую выписку (письмо) с предыдущими, работник сможет отследить, увеличилась ли сумма его накоплений на старость или нет. Если нет, это повод для беспокойства и разговора с начальством; </w:t>
      </w:r>
    </w:p>
    <w:p w:rsidR="00E854C0" w:rsidRPr="00B46DF7" w:rsidRDefault="00E854C0" w:rsidP="00B46DF7">
      <w:pPr>
        <w:spacing w:after="0" w:line="360" w:lineRule="auto"/>
        <w:jc w:val="both"/>
        <w:rPr>
          <w:rFonts w:ascii="Times New Roman" w:hAnsi="Times New Roman" w:cs="Times New Roman"/>
          <w:sz w:val="28"/>
          <w:szCs w:val="28"/>
        </w:rPr>
      </w:pPr>
      <w:r w:rsidRPr="00B46DF7">
        <w:rPr>
          <w:rFonts w:ascii="Times New Roman" w:hAnsi="Times New Roman" w:cs="Times New Roman"/>
          <w:color w:val="000000"/>
          <w:sz w:val="28"/>
          <w:szCs w:val="28"/>
        </w:rPr>
        <w:t xml:space="preserve">- обдуманно выбирать управляющую компанию или НПФ, </w:t>
      </w:r>
      <w:r w:rsidRPr="00B46DF7">
        <w:rPr>
          <w:rFonts w:ascii="Times New Roman" w:hAnsi="Times New Roman" w:cs="Times New Roman"/>
          <w:sz w:val="28"/>
          <w:szCs w:val="28"/>
        </w:rPr>
        <w:t>контролировать работу выбранной управляющей компании или НПФ. Информация о результатах инвестирования средств пенсионных накоплений управляющей компанией, которую гражданин выбрал, указывается в выписке о состоянии твоего ИЛС;</w:t>
      </w:r>
    </w:p>
    <w:p w:rsidR="00E854C0" w:rsidRPr="00B46DF7" w:rsidRDefault="00E854C0" w:rsidP="00B46DF7">
      <w:pPr>
        <w:spacing w:after="0" w:line="360" w:lineRule="auto"/>
        <w:jc w:val="both"/>
        <w:rPr>
          <w:rFonts w:ascii="Times New Roman" w:hAnsi="Times New Roman" w:cs="Times New Roman"/>
          <w:sz w:val="28"/>
          <w:szCs w:val="28"/>
        </w:rPr>
      </w:pPr>
      <w:r w:rsidRPr="00B46DF7">
        <w:rPr>
          <w:rFonts w:ascii="Times New Roman" w:hAnsi="Times New Roman" w:cs="Times New Roman"/>
          <w:sz w:val="28"/>
          <w:szCs w:val="28"/>
        </w:rPr>
        <w:t>- не спешите выходить на пенсию. Чем дольше человек работает после достижения общеустановленного пенсионного возраста и не оформляет пенсию, тем выше будет впоследствии ее размер;</w:t>
      </w:r>
    </w:p>
    <w:p w:rsidR="00E854C0" w:rsidRPr="00B46DF7" w:rsidRDefault="00E854C0" w:rsidP="00B46DF7">
      <w:pPr>
        <w:spacing w:after="0" w:line="360" w:lineRule="auto"/>
        <w:jc w:val="both"/>
        <w:rPr>
          <w:rFonts w:ascii="Times New Roman" w:hAnsi="Times New Roman" w:cs="Times New Roman"/>
          <w:sz w:val="28"/>
          <w:szCs w:val="28"/>
        </w:rPr>
      </w:pPr>
      <w:r w:rsidRPr="00B46DF7">
        <w:rPr>
          <w:rFonts w:ascii="Times New Roman" w:hAnsi="Times New Roman" w:cs="Times New Roman"/>
          <w:sz w:val="28"/>
          <w:szCs w:val="28"/>
        </w:rPr>
        <w:t xml:space="preserve">- участвуйте в Программе </w:t>
      </w:r>
      <w:proofErr w:type="gramStart"/>
      <w:r w:rsidRPr="00B46DF7">
        <w:rPr>
          <w:rFonts w:ascii="Times New Roman" w:hAnsi="Times New Roman" w:cs="Times New Roman"/>
          <w:sz w:val="28"/>
          <w:szCs w:val="28"/>
        </w:rPr>
        <w:t>государственного</w:t>
      </w:r>
      <w:proofErr w:type="gramEnd"/>
      <w:r w:rsidRPr="00B46DF7">
        <w:rPr>
          <w:rFonts w:ascii="Times New Roman" w:hAnsi="Times New Roman" w:cs="Times New Roman"/>
          <w:sz w:val="28"/>
          <w:szCs w:val="28"/>
        </w:rPr>
        <w:t xml:space="preserve"> </w:t>
      </w:r>
      <w:proofErr w:type="spellStart"/>
      <w:r w:rsidRPr="00B46DF7">
        <w:rPr>
          <w:rFonts w:ascii="Times New Roman" w:hAnsi="Times New Roman" w:cs="Times New Roman"/>
          <w:sz w:val="28"/>
          <w:szCs w:val="28"/>
        </w:rPr>
        <w:t>софинансирования</w:t>
      </w:r>
      <w:proofErr w:type="spellEnd"/>
      <w:r w:rsidRPr="00B46DF7">
        <w:rPr>
          <w:rFonts w:ascii="Times New Roman" w:hAnsi="Times New Roman" w:cs="Times New Roman"/>
          <w:sz w:val="28"/>
          <w:szCs w:val="28"/>
        </w:rPr>
        <w:t xml:space="preserve"> пенсионных накоплений  и увеличьте  свою будущую пенсию вместе с государством. Если вносить на накопительную часть своей будущей пенсии от 2 000 до 12 000 рублей в год, государство добавит столько же и удвоит эти деньги  на вашем пенсионном счете. Такую возможность дает Программа государственного </w:t>
      </w:r>
      <w:proofErr w:type="spellStart"/>
      <w:r w:rsidRPr="00B46DF7">
        <w:rPr>
          <w:rFonts w:ascii="Times New Roman" w:hAnsi="Times New Roman" w:cs="Times New Roman"/>
          <w:sz w:val="28"/>
          <w:szCs w:val="28"/>
        </w:rPr>
        <w:t>софинансирования</w:t>
      </w:r>
      <w:proofErr w:type="spellEnd"/>
      <w:r w:rsidRPr="00B46DF7">
        <w:rPr>
          <w:rFonts w:ascii="Times New Roman" w:hAnsi="Times New Roman" w:cs="Times New Roman"/>
          <w:sz w:val="28"/>
          <w:szCs w:val="28"/>
        </w:rPr>
        <w:t xml:space="preserve"> пенсии;</w:t>
      </w:r>
    </w:p>
    <w:p w:rsidR="00E854C0" w:rsidRPr="00B46DF7" w:rsidRDefault="00E854C0" w:rsidP="00B46DF7">
      <w:pPr>
        <w:autoSpaceDE w:val="0"/>
        <w:autoSpaceDN w:val="0"/>
        <w:adjustRightInd w:val="0"/>
        <w:spacing w:after="0" w:line="360" w:lineRule="auto"/>
        <w:jc w:val="both"/>
        <w:rPr>
          <w:rFonts w:ascii="Times New Roman" w:hAnsi="Times New Roman" w:cs="Times New Roman"/>
          <w:color w:val="000000"/>
          <w:sz w:val="28"/>
          <w:szCs w:val="28"/>
        </w:rPr>
      </w:pPr>
    </w:p>
    <w:p w:rsidR="00E854C0" w:rsidRPr="00B46DF7" w:rsidRDefault="00E854C0" w:rsidP="00B46DF7">
      <w:pPr>
        <w:autoSpaceDE w:val="0"/>
        <w:autoSpaceDN w:val="0"/>
        <w:adjustRightInd w:val="0"/>
        <w:spacing w:after="0" w:line="360" w:lineRule="auto"/>
        <w:jc w:val="both"/>
        <w:rPr>
          <w:rFonts w:ascii="Times New Roman" w:hAnsi="Times New Roman" w:cs="Times New Roman"/>
          <w:color w:val="000000"/>
          <w:sz w:val="28"/>
          <w:szCs w:val="28"/>
        </w:rPr>
      </w:pPr>
    </w:p>
    <w:p w:rsidR="00E854C0" w:rsidRPr="00B46DF7" w:rsidRDefault="00E854C0" w:rsidP="00B46DF7">
      <w:pPr>
        <w:spacing w:after="0" w:line="360" w:lineRule="auto"/>
        <w:jc w:val="both"/>
        <w:rPr>
          <w:rFonts w:ascii="Times New Roman" w:hAnsi="Times New Roman" w:cs="Times New Roman"/>
          <w:sz w:val="28"/>
          <w:szCs w:val="28"/>
        </w:rPr>
      </w:pPr>
      <w:r w:rsidRPr="00B46DF7">
        <w:rPr>
          <w:rFonts w:ascii="Times New Roman" w:hAnsi="Times New Roman" w:cs="Times New Roman"/>
          <w:sz w:val="28"/>
          <w:szCs w:val="28"/>
        </w:rPr>
        <w:t>-каждый может стать участником программы негосударственного пенсионного обеспечения.  Это дополнительное пенсионное обеспечение, которое предлагают негосударственные пенсионные фонды. Даже если гражданин  формирует свою накопительную часть пенсии через Пенсионный фонд Российской Федерации, то все равно он может участвовать в негосударственном пенсионном обеспечении, заключив договор с любым НПФ. Тогда он сам начнет накапливать себе дополнительную пенсию с помощью программы, которую предложит НПФ. На это стоит обратить внимание.</w:t>
      </w:r>
    </w:p>
    <w:p w:rsidR="004B0912" w:rsidRPr="00B46DF7" w:rsidRDefault="004B0912" w:rsidP="00B46DF7">
      <w:pPr>
        <w:spacing w:line="360" w:lineRule="auto"/>
        <w:ind w:firstLine="2138"/>
        <w:contextualSpacing/>
        <w:jc w:val="both"/>
        <w:rPr>
          <w:rFonts w:ascii="Times New Roman" w:hAnsi="Times New Roman" w:cs="Times New Roman"/>
          <w:bCs/>
          <w:sz w:val="28"/>
          <w:szCs w:val="28"/>
        </w:rPr>
      </w:pPr>
    </w:p>
    <w:p w:rsidR="00E854C0" w:rsidRPr="00B46DF7" w:rsidRDefault="001D2194" w:rsidP="00B46DF7">
      <w:pPr>
        <w:spacing w:line="360" w:lineRule="auto"/>
        <w:contextualSpacing/>
        <w:jc w:val="both"/>
        <w:rPr>
          <w:rFonts w:ascii="Times New Roman" w:hAnsi="Times New Roman" w:cs="Times New Roman"/>
          <w:bCs/>
          <w:sz w:val="28"/>
          <w:szCs w:val="28"/>
        </w:rPr>
      </w:pPr>
      <w:r w:rsidRPr="00B46DF7">
        <w:rPr>
          <w:rFonts w:ascii="Times New Roman" w:hAnsi="Times New Roman" w:cs="Times New Roman"/>
          <w:bCs/>
          <w:sz w:val="28"/>
          <w:szCs w:val="28"/>
        </w:rPr>
        <w:t xml:space="preserve">                </w:t>
      </w:r>
      <w:r w:rsidR="00090BF2" w:rsidRPr="00B46DF7">
        <w:rPr>
          <w:rFonts w:ascii="Times New Roman" w:hAnsi="Times New Roman" w:cs="Times New Roman"/>
          <w:bCs/>
          <w:sz w:val="28"/>
          <w:szCs w:val="28"/>
        </w:rPr>
        <w:t>3.</w:t>
      </w:r>
      <w:r w:rsidRPr="00B46DF7">
        <w:rPr>
          <w:rFonts w:ascii="Times New Roman" w:hAnsi="Times New Roman" w:cs="Times New Roman"/>
          <w:bCs/>
          <w:sz w:val="28"/>
          <w:szCs w:val="28"/>
        </w:rPr>
        <w:t xml:space="preserve">  ЛЬГОТЫ</w:t>
      </w:r>
      <w:r w:rsidR="00E854C0" w:rsidRPr="00B46DF7">
        <w:rPr>
          <w:rFonts w:ascii="Times New Roman" w:hAnsi="Times New Roman" w:cs="Times New Roman"/>
          <w:bCs/>
          <w:sz w:val="28"/>
          <w:szCs w:val="28"/>
        </w:rPr>
        <w:t xml:space="preserve">, КОТОРЫЕ ИМЕЮТ ПЕНСИОНЕРЫ </w:t>
      </w:r>
    </w:p>
    <w:p w:rsidR="00E854C0" w:rsidRPr="00B46DF7" w:rsidRDefault="00E854C0" w:rsidP="00B46DF7">
      <w:pPr>
        <w:spacing w:line="360" w:lineRule="auto"/>
        <w:ind w:firstLine="2138"/>
        <w:contextualSpacing/>
        <w:jc w:val="both"/>
        <w:rPr>
          <w:rFonts w:ascii="Times New Roman" w:hAnsi="Times New Roman" w:cs="Times New Roman"/>
          <w:bCs/>
          <w:sz w:val="28"/>
          <w:szCs w:val="28"/>
        </w:rPr>
      </w:pPr>
    </w:p>
    <w:p w:rsidR="00E854C0" w:rsidRPr="00B46DF7" w:rsidRDefault="00E854C0" w:rsidP="00B46DF7">
      <w:pPr>
        <w:pStyle w:val="a3"/>
        <w:shd w:val="clear" w:color="auto" w:fill="FFFFFF"/>
        <w:spacing w:before="0" w:beforeAutospacing="0" w:after="259" w:afterAutospacing="0" w:line="360" w:lineRule="auto"/>
        <w:jc w:val="both"/>
        <w:rPr>
          <w:sz w:val="28"/>
          <w:szCs w:val="28"/>
        </w:rPr>
      </w:pPr>
      <w:r w:rsidRPr="00B46DF7">
        <w:rPr>
          <w:sz w:val="28"/>
          <w:szCs w:val="28"/>
        </w:rPr>
        <w:t xml:space="preserve">Людям, получающим пенсию от государства по возрасту или другому обоснованию, положены дополнительные льготы. Если окажется, что пенсионеру положены льготы, которые он до этого не получал, можно написать заявление и начать пользоваться мерой поддержки от государства. Центр защиты прав потребителей </w:t>
      </w:r>
      <w:proofErr w:type="spellStart"/>
      <w:r w:rsidRPr="00B46DF7">
        <w:rPr>
          <w:sz w:val="28"/>
          <w:szCs w:val="28"/>
        </w:rPr>
        <w:t>Роскачества</w:t>
      </w:r>
      <w:proofErr w:type="spellEnd"/>
      <w:r w:rsidRPr="00B46DF7">
        <w:rPr>
          <w:sz w:val="28"/>
          <w:szCs w:val="28"/>
        </w:rPr>
        <w:t xml:space="preserve"> поясняет, какие это льготы, и как их оформить</w:t>
      </w:r>
      <w:proofErr w:type="gramStart"/>
      <w:r w:rsidR="00090BF2" w:rsidRPr="00B46DF7">
        <w:rPr>
          <w:sz w:val="28"/>
          <w:szCs w:val="28"/>
        </w:rPr>
        <w:t xml:space="preserve"> </w:t>
      </w:r>
      <w:r w:rsidRPr="00B46DF7">
        <w:rPr>
          <w:sz w:val="28"/>
          <w:szCs w:val="28"/>
        </w:rPr>
        <w:t>.</w:t>
      </w:r>
      <w:proofErr w:type="gramEnd"/>
      <w:r w:rsidRPr="00B46DF7">
        <w:rPr>
          <w:sz w:val="28"/>
          <w:szCs w:val="28"/>
        </w:rPr>
        <w:t>Земельный и имущественный налоги.</w:t>
      </w:r>
    </w:p>
    <w:p w:rsidR="008E571A" w:rsidRPr="00B46DF7" w:rsidRDefault="005D2D97" w:rsidP="00B46DF7">
      <w:pPr>
        <w:pStyle w:val="a3"/>
        <w:shd w:val="clear" w:color="auto" w:fill="FFFFFF"/>
        <w:spacing w:before="0" w:beforeAutospacing="0" w:after="259" w:afterAutospacing="0" w:line="360" w:lineRule="auto"/>
        <w:jc w:val="both"/>
        <w:rPr>
          <w:sz w:val="28"/>
          <w:szCs w:val="28"/>
        </w:rPr>
      </w:pPr>
      <w:r w:rsidRPr="00B46DF7">
        <w:rPr>
          <w:sz w:val="28"/>
          <w:szCs w:val="28"/>
        </w:rPr>
        <w:t>Пенсионеры освобождаются от уплаты налога на имущество (</w:t>
      </w:r>
      <w:proofErr w:type="spellStart"/>
      <w:r w:rsidRPr="00B46DF7">
        <w:rPr>
          <w:sz w:val="28"/>
          <w:szCs w:val="28"/>
        </w:rPr>
        <w:t>пп</w:t>
      </w:r>
      <w:proofErr w:type="spellEnd"/>
      <w:r w:rsidRPr="00B46DF7">
        <w:rPr>
          <w:sz w:val="28"/>
          <w:szCs w:val="28"/>
        </w:rPr>
        <w:t>. 10 п. 1 ст. 407 НК РФ). Напомним, что этот налог начисляется на объекты недвижимости (комната, квартира, дачный дом с фундаментом, частный дом) и зависит от кадастровой стоимости жилья и размера коэффициента, который регионы устанавливают самостоятельно. Пенсионер может получить льготу только на один объект недвижимости одного типа. Если в собственности больше, чем один объект, за остальные придется уплачивать налог.</w:t>
      </w:r>
    </w:p>
    <w:p w:rsidR="005D2D97" w:rsidRPr="00B46DF7" w:rsidRDefault="002D7D44" w:rsidP="00B46DF7">
      <w:pPr>
        <w:pStyle w:val="a3"/>
        <w:shd w:val="clear" w:color="auto" w:fill="FFFFFF"/>
        <w:spacing w:before="0" w:beforeAutospacing="0" w:after="259" w:afterAutospacing="0" w:line="360" w:lineRule="auto"/>
        <w:jc w:val="both"/>
        <w:rPr>
          <w:sz w:val="28"/>
          <w:szCs w:val="28"/>
        </w:rPr>
      </w:pPr>
      <w:r w:rsidRPr="00B46DF7">
        <w:rPr>
          <w:sz w:val="28"/>
          <w:szCs w:val="28"/>
        </w:rPr>
        <w:t>-</w:t>
      </w:r>
      <w:r w:rsidR="005D2D97" w:rsidRPr="00B46DF7">
        <w:rPr>
          <w:sz w:val="28"/>
          <w:szCs w:val="28"/>
        </w:rPr>
        <w:t xml:space="preserve">Что касается земельного налога, то полностью от него пенсионеры не освобождаются, но могут платить меньше: налоговая база уменьшается на </w:t>
      </w:r>
      <w:r w:rsidR="005D2D97" w:rsidRPr="00B46DF7">
        <w:rPr>
          <w:sz w:val="28"/>
          <w:szCs w:val="28"/>
        </w:rPr>
        <w:lastRenderedPageBreak/>
        <w:t>сумму, равную стоимости 600 кв. м (ст. 391 НК РФ). Если же участок, например, вообще имеет площадь 6 соток или меньше, за него можно не платить. Льгота также распространяется на один участок.</w:t>
      </w:r>
    </w:p>
    <w:p w:rsidR="005D2D97" w:rsidRPr="00B46DF7" w:rsidRDefault="005D2D97" w:rsidP="00B46DF7">
      <w:pPr>
        <w:pStyle w:val="a3"/>
        <w:shd w:val="clear" w:color="auto" w:fill="FFFFFF"/>
        <w:spacing w:before="0" w:beforeAutospacing="0" w:after="259" w:afterAutospacing="0" w:line="360" w:lineRule="auto"/>
        <w:jc w:val="both"/>
        <w:rPr>
          <w:sz w:val="28"/>
          <w:szCs w:val="28"/>
        </w:rPr>
      </w:pPr>
      <w:r w:rsidRPr="00B46DF7">
        <w:rPr>
          <w:sz w:val="28"/>
          <w:szCs w:val="28"/>
        </w:rPr>
        <w:t>Если пенсионер хочет получать такую льготу, ему необходимо подать заявление в налоговую до конца того года, когда выходит на пенсию.</w:t>
      </w:r>
    </w:p>
    <w:p w:rsidR="005D2D97" w:rsidRPr="00B46DF7" w:rsidRDefault="005D2D97" w:rsidP="00B46DF7">
      <w:pPr>
        <w:pStyle w:val="a3"/>
        <w:shd w:val="clear" w:color="auto" w:fill="FFFFFF"/>
        <w:spacing w:before="0" w:beforeAutospacing="0" w:after="259" w:afterAutospacing="0" w:line="360" w:lineRule="auto"/>
        <w:jc w:val="both"/>
        <w:rPr>
          <w:sz w:val="28"/>
          <w:szCs w:val="28"/>
        </w:rPr>
      </w:pPr>
      <w:r w:rsidRPr="00B46DF7">
        <w:rPr>
          <w:sz w:val="28"/>
          <w:szCs w:val="28"/>
        </w:rPr>
        <w:t>Льгота на покупку жилья (для работающих пенсионеров)</w:t>
      </w:r>
    </w:p>
    <w:p w:rsidR="005D2D97" w:rsidRPr="00B46DF7" w:rsidRDefault="002D7D44" w:rsidP="00B46DF7">
      <w:pPr>
        <w:pStyle w:val="a3"/>
        <w:shd w:val="clear" w:color="auto" w:fill="FFFFFF"/>
        <w:spacing w:before="0" w:beforeAutospacing="0" w:after="259" w:afterAutospacing="0" w:line="360" w:lineRule="auto"/>
        <w:jc w:val="both"/>
        <w:rPr>
          <w:sz w:val="28"/>
          <w:szCs w:val="28"/>
        </w:rPr>
      </w:pPr>
      <w:r w:rsidRPr="00B46DF7">
        <w:rPr>
          <w:sz w:val="28"/>
          <w:szCs w:val="28"/>
        </w:rPr>
        <w:t>-</w:t>
      </w:r>
      <w:r w:rsidR="005D2D97" w:rsidRPr="00B46DF7">
        <w:rPr>
          <w:sz w:val="28"/>
          <w:szCs w:val="28"/>
        </w:rPr>
        <w:t>Если пенсионер продолжает работать и в этот период приобретает недвижимость, он может получить налоговый вычет (п. 10 ст. 220 НК РФ). При этом у пенсионеров, в отличие от других категорий налогоплательщиков, есть право вернуть НДФЛ за год покупки и еще за три предыдущих года. Льгота может быть предоставлена на погашение процентов по целевому кредиту (ограничение на размер вычета – 3 млн. рублей) или на строительство или покупку без привлечения кредита (максимальный размер – 2 млн. рублей).</w:t>
      </w:r>
    </w:p>
    <w:p w:rsidR="005D2D97" w:rsidRPr="00B46DF7" w:rsidRDefault="002D7D44" w:rsidP="00B46DF7">
      <w:pPr>
        <w:pStyle w:val="a3"/>
        <w:shd w:val="clear" w:color="auto" w:fill="FFFFFF"/>
        <w:spacing w:before="0" w:beforeAutospacing="0" w:after="259" w:afterAutospacing="0" w:line="360" w:lineRule="auto"/>
        <w:jc w:val="both"/>
        <w:rPr>
          <w:sz w:val="28"/>
          <w:szCs w:val="28"/>
        </w:rPr>
      </w:pPr>
      <w:r w:rsidRPr="00B46DF7">
        <w:rPr>
          <w:sz w:val="28"/>
          <w:szCs w:val="28"/>
        </w:rPr>
        <w:t>Льготы на капитальный ремонт</w:t>
      </w:r>
    </w:p>
    <w:p w:rsidR="005D2D97" w:rsidRPr="00B46DF7" w:rsidRDefault="005D2D97" w:rsidP="00B46DF7">
      <w:pPr>
        <w:pStyle w:val="a3"/>
        <w:shd w:val="clear" w:color="auto" w:fill="FFFFFF"/>
        <w:spacing w:before="0" w:beforeAutospacing="0" w:after="259" w:afterAutospacing="0" w:line="360" w:lineRule="auto"/>
        <w:jc w:val="both"/>
        <w:rPr>
          <w:sz w:val="28"/>
          <w:szCs w:val="28"/>
        </w:rPr>
      </w:pPr>
      <w:r w:rsidRPr="00B46DF7">
        <w:rPr>
          <w:sz w:val="28"/>
          <w:szCs w:val="28"/>
        </w:rPr>
        <w:t>Капитальный ремонт сейчас оплачивают сами жильцы, делая взносы каждый месяц. Но пенсионеры получают льготы (ч. 2.1 ст. 169 ЖК РФ). Пенсионеру в возрасте от 70 лет компенсируется половина суммы на капремонт, от 80 лет – вся сумма. Но должны быть выполнены и другие условия: квартира в собственности, проживание в одиночестве или с родственниками, которые тоже не работают по причине пенсии или инвалидности, сам пенсионер тоже проживает в квартире. Льготы по уплате взносов на капитальный ремонт могут быть установлены для определенных категорий граждан (в том числе пенсионеров) законом субъекта РФ. Как правило сначала пенсионер оплачивает взнос на капитальный ремонт, а затем соцзащита компенсирует ему эти траты. Получить льготу можно только после подачи заявления.</w:t>
      </w:r>
    </w:p>
    <w:p w:rsidR="005D2D97" w:rsidRPr="00B46DF7" w:rsidRDefault="005D2D97" w:rsidP="00B46DF7">
      <w:pPr>
        <w:pStyle w:val="a3"/>
        <w:shd w:val="clear" w:color="auto" w:fill="FFFFFF"/>
        <w:spacing w:before="0" w:beforeAutospacing="0" w:after="259" w:afterAutospacing="0" w:line="360" w:lineRule="auto"/>
        <w:jc w:val="both"/>
        <w:rPr>
          <w:sz w:val="28"/>
          <w:szCs w:val="28"/>
        </w:rPr>
      </w:pPr>
      <w:proofErr w:type="gramStart"/>
      <w:r w:rsidRPr="00B46DF7">
        <w:rPr>
          <w:sz w:val="28"/>
          <w:szCs w:val="28"/>
        </w:rPr>
        <w:lastRenderedPageBreak/>
        <w:t>Увеличении</w:t>
      </w:r>
      <w:proofErr w:type="gramEnd"/>
      <w:r w:rsidRPr="00B46DF7">
        <w:rPr>
          <w:sz w:val="28"/>
          <w:szCs w:val="28"/>
        </w:rPr>
        <w:t xml:space="preserve"> Пенсионерам, достигшим возраста 80 лет, могут  получить надбавку к пенсии в размере 100% от фиксированной выплаты (ч. 1 ст. 17 Закона о страховых пенсиях). Этот расчет происходит без подачи заявления, автоматически. Кроме того, с октября 2022 года вдвое повышается размер фиксированной выплаты к страховой пенсии. Он теперь составляет 14 441 рубль.</w:t>
      </w:r>
    </w:p>
    <w:p w:rsidR="005D2D97" w:rsidRPr="00B46DF7" w:rsidRDefault="005D2D97" w:rsidP="00B46DF7">
      <w:pPr>
        <w:pStyle w:val="a3"/>
        <w:shd w:val="clear" w:color="auto" w:fill="FFFFFF"/>
        <w:spacing w:before="0" w:beforeAutospacing="0" w:after="259" w:afterAutospacing="0" w:line="360" w:lineRule="auto"/>
        <w:jc w:val="both"/>
        <w:rPr>
          <w:sz w:val="28"/>
          <w:szCs w:val="28"/>
        </w:rPr>
      </w:pPr>
      <w:r w:rsidRPr="00B46DF7">
        <w:rPr>
          <w:sz w:val="28"/>
          <w:szCs w:val="28"/>
        </w:rPr>
        <w:t>Льготы работающим пенсионерам, связанные с отдыхом и увольнением</w:t>
      </w:r>
    </w:p>
    <w:p w:rsidR="005D2D97" w:rsidRPr="00B46DF7" w:rsidRDefault="005D2D97" w:rsidP="00B46DF7">
      <w:pPr>
        <w:pStyle w:val="a3"/>
        <w:shd w:val="clear" w:color="auto" w:fill="FFFFFF"/>
        <w:spacing w:before="0" w:beforeAutospacing="0" w:after="259" w:afterAutospacing="0" w:line="360" w:lineRule="auto"/>
        <w:jc w:val="both"/>
        <w:rPr>
          <w:sz w:val="28"/>
          <w:szCs w:val="28"/>
        </w:rPr>
      </w:pPr>
      <w:r w:rsidRPr="00B46DF7">
        <w:rPr>
          <w:sz w:val="28"/>
          <w:szCs w:val="28"/>
        </w:rPr>
        <w:t>Работающий пенсионер имеет дополнительные льготы, напрямую связанные с его трудовой деятельностью. Дополнительный отпуск за свой счет (ст. 128 ТК РФ). Чтобы получить его, необходимо написать заявление, и можно даже не объяснять причины, по которым нужен отпуск.</w:t>
      </w:r>
    </w:p>
    <w:p w:rsidR="005D2D97" w:rsidRPr="00B46DF7" w:rsidRDefault="005D2D97" w:rsidP="00B46DF7">
      <w:pPr>
        <w:pStyle w:val="a3"/>
        <w:shd w:val="clear" w:color="auto" w:fill="FFFFFF"/>
        <w:spacing w:before="0" w:beforeAutospacing="0" w:after="259" w:afterAutospacing="0" w:line="360" w:lineRule="auto"/>
        <w:jc w:val="both"/>
        <w:rPr>
          <w:sz w:val="28"/>
          <w:szCs w:val="28"/>
        </w:rPr>
      </w:pPr>
      <w:r w:rsidRPr="00B46DF7">
        <w:rPr>
          <w:sz w:val="28"/>
          <w:szCs w:val="28"/>
        </w:rPr>
        <w:t>Также работающий пенсионер может уволиться без обязательной отработки двух недель (ст. 80 ТК РФ). Пенсионный возраст был поднят, но в качестве поощрения государство сохранило льготы для людей того возраста, в котором ранее выходили на пенсию. Они получают статус «</w:t>
      </w:r>
      <w:proofErr w:type="spellStart"/>
      <w:r w:rsidRPr="00B46DF7">
        <w:rPr>
          <w:sz w:val="28"/>
          <w:szCs w:val="28"/>
        </w:rPr>
        <w:t>предпенсионера</w:t>
      </w:r>
      <w:proofErr w:type="spellEnd"/>
      <w:r w:rsidRPr="00B46DF7">
        <w:rPr>
          <w:sz w:val="28"/>
          <w:szCs w:val="28"/>
        </w:rPr>
        <w:t>» и могут пользоваться федеральными и региональными льготами.</w:t>
      </w:r>
    </w:p>
    <w:p w:rsidR="005D2D97" w:rsidRPr="00B46DF7" w:rsidRDefault="005D2D97" w:rsidP="00B46DF7">
      <w:pPr>
        <w:pStyle w:val="a3"/>
        <w:shd w:val="clear" w:color="auto" w:fill="FFFFFF"/>
        <w:spacing w:before="0" w:beforeAutospacing="0" w:after="259" w:afterAutospacing="0" w:line="360" w:lineRule="auto"/>
        <w:jc w:val="both"/>
        <w:rPr>
          <w:sz w:val="28"/>
          <w:szCs w:val="28"/>
        </w:rPr>
      </w:pPr>
      <w:r w:rsidRPr="00B46DF7">
        <w:rPr>
          <w:sz w:val="28"/>
          <w:szCs w:val="28"/>
        </w:rPr>
        <w:t>Льготы на региональных уровнях</w:t>
      </w:r>
    </w:p>
    <w:p w:rsidR="005D2D97" w:rsidRPr="00B46DF7" w:rsidRDefault="005D2D97" w:rsidP="00B46DF7">
      <w:pPr>
        <w:pStyle w:val="a3"/>
        <w:shd w:val="clear" w:color="auto" w:fill="FFFFFF"/>
        <w:spacing w:before="0" w:beforeAutospacing="0" w:after="259" w:afterAutospacing="0" w:line="360" w:lineRule="auto"/>
        <w:jc w:val="both"/>
        <w:rPr>
          <w:sz w:val="28"/>
          <w:szCs w:val="28"/>
        </w:rPr>
      </w:pPr>
      <w:r w:rsidRPr="00B46DF7">
        <w:rPr>
          <w:sz w:val="28"/>
          <w:szCs w:val="28"/>
        </w:rPr>
        <w:t>Регионы вправе сами устанавливать дополнительные льготы, выплаты и компенсации для пенсионеров. Самое главное – чтобы эти меры поддержки не конфликтовали с существующими на федеральном уровне и не ухудшали материальное, социальное положение пенсионеров. Количество различных льгот весьма велико и сильно разнится от региона к региону.</w:t>
      </w:r>
    </w:p>
    <w:p w:rsidR="005D2D97" w:rsidRPr="00B46DF7" w:rsidRDefault="005D2D97" w:rsidP="00B46DF7">
      <w:pPr>
        <w:pStyle w:val="a3"/>
        <w:shd w:val="clear" w:color="auto" w:fill="FFFFFF"/>
        <w:spacing w:before="0" w:beforeAutospacing="0" w:after="259" w:afterAutospacing="0" w:line="360" w:lineRule="auto"/>
        <w:jc w:val="both"/>
        <w:rPr>
          <w:sz w:val="28"/>
          <w:szCs w:val="28"/>
        </w:rPr>
      </w:pPr>
      <w:r w:rsidRPr="00B46DF7">
        <w:rPr>
          <w:sz w:val="28"/>
          <w:szCs w:val="28"/>
        </w:rPr>
        <w:t>Льготный проезд в общественном транспорте</w:t>
      </w:r>
    </w:p>
    <w:p w:rsidR="005D2D97" w:rsidRPr="00B46DF7" w:rsidRDefault="005D2D97" w:rsidP="00B46DF7">
      <w:pPr>
        <w:pStyle w:val="a3"/>
        <w:shd w:val="clear" w:color="auto" w:fill="FFFFFF"/>
        <w:spacing w:before="0" w:beforeAutospacing="0" w:after="259" w:afterAutospacing="0" w:line="360" w:lineRule="auto"/>
        <w:jc w:val="both"/>
        <w:rPr>
          <w:sz w:val="28"/>
          <w:szCs w:val="28"/>
        </w:rPr>
      </w:pPr>
      <w:r w:rsidRPr="00B46DF7">
        <w:rPr>
          <w:sz w:val="28"/>
          <w:szCs w:val="28"/>
        </w:rPr>
        <w:t xml:space="preserve">Пенсионерам, как правило, предоставляется льготный проезд в общественном транспорте. В Москве, например, он бесплатный для всех видов городского транспорта (наземного и метро, включая МЦК и </w:t>
      </w:r>
      <w:r w:rsidRPr="00B46DF7">
        <w:rPr>
          <w:sz w:val="28"/>
          <w:szCs w:val="28"/>
        </w:rPr>
        <w:lastRenderedPageBreak/>
        <w:t>диаметры). В некоторых регионах проезд не бесплатный, но пенсионерам компенсируют затраты. Такое правило, например, действует в Великом Новгороде и Нижнем Новгороде. А в Волгограде, например, можно приобрести отдельный льготный билет, который дешевле и выгоднее. Кроме того, бесплатный проезд до места отдыха и обратно имеют пенсионеры, живущие на Крайнем Севере и приравненным к нему регионах. А военные пенсионеры получают льготу на проезд к месту лечения и обратно. Жителям некоторых регионов предоставляются льготы на авиабилеты, но действуют они только в ограниченном числе авиакомпаний и для определенных направлений. Жители Дальнего Востока, Крыма и Калининграда могут воспользоваться этой льготой.</w:t>
      </w:r>
    </w:p>
    <w:p w:rsidR="00FE17C2" w:rsidRPr="00B46DF7" w:rsidRDefault="005D2D97" w:rsidP="00B46DF7">
      <w:pPr>
        <w:pStyle w:val="a3"/>
        <w:shd w:val="clear" w:color="auto" w:fill="FFFFFF"/>
        <w:spacing w:before="0" w:beforeAutospacing="0" w:after="259" w:afterAutospacing="0" w:line="360" w:lineRule="auto"/>
        <w:jc w:val="both"/>
        <w:rPr>
          <w:sz w:val="28"/>
          <w:szCs w:val="28"/>
        </w:rPr>
      </w:pPr>
      <w:r w:rsidRPr="00B46DF7">
        <w:rPr>
          <w:sz w:val="28"/>
          <w:szCs w:val="28"/>
        </w:rPr>
        <w:t>Льготы на</w:t>
      </w:r>
      <w:r w:rsidR="00FE17C2" w:rsidRPr="00B46DF7">
        <w:rPr>
          <w:sz w:val="28"/>
          <w:szCs w:val="28"/>
        </w:rPr>
        <w:t xml:space="preserve"> вывоз мусора  </w:t>
      </w:r>
    </w:p>
    <w:p w:rsidR="005D2D97" w:rsidRPr="00B46DF7" w:rsidRDefault="005D2D97" w:rsidP="00B46DF7">
      <w:pPr>
        <w:pStyle w:val="a3"/>
        <w:shd w:val="clear" w:color="auto" w:fill="FFFFFF"/>
        <w:spacing w:before="0" w:beforeAutospacing="0" w:after="259" w:afterAutospacing="0" w:line="360" w:lineRule="auto"/>
        <w:jc w:val="both"/>
        <w:rPr>
          <w:sz w:val="28"/>
          <w:szCs w:val="28"/>
        </w:rPr>
      </w:pPr>
      <w:r w:rsidRPr="00B46DF7">
        <w:rPr>
          <w:sz w:val="28"/>
          <w:szCs w:val="28"/>
        </w:rPr>
        <w:t>Это не федеральная льгота, но многие регионы включают ее в число мер поддержки пенсионеров. Например, в Москве действуют такие льготы, размер компенсации зависит от возраста пенсионера и типа вывоза мусора.</w:t>
      </w:r>
    </w:p>
    <w:p w:rsidR="00FE17C2" w:rsidRPr="00B46DF7" w:rsidRDefault="00FE17C2" w:rsidP="00B46DF7">
      <w:pPr>
        <w:pStyle w:val="a3"/>
        <w:shd w:val="clear" w:color="auto" w:fill="FFFFFF"/>
        <w:spacing w:before="0" w:beforeAutospacing="0" w:after="259" w:afterAutospacing="0" w:line="360" w:lineRule="auto"/>
        <w:jc w:val="both"/>
        <w:rPr>
          <w:sz w:val="28"/>
          <w:szCs w:val="28"/>
        </w:rPr>
      </w:pPr>
      <w:r w:rsidRPr="00B46DF7">
        <w:rPr>
          <w:sz w:val="28"/>
          <w:szCs w:val="28"/>
        </w:rPr>
        <w:t xml:space="preserve">Льгота на транспортный налог </w:t>
      </w:r>
    </w:p>
    <w:p w:rsidR="00FE17C2" w:rsidRPr="00B46DF7" w:rsidRDefault="00FE17C2" w:rsidP="00B46DF7">
      <w:pPr>
        <w:pStyle w:val="a3"/>
        <w:shd w:val="clear" w:color="auto" w:fill="FFFFFF"/>
        <w:spacing w:before="0" w:beforeAutospacing="0" w:after="259" w:afterAutospacing="0" w:line="360" w:lineRule="auto"/>
        <w:jc w:val="both"/>
        <w:rPr>
          <w:sz w:val="28"/>
          <w:szCs w:val="28"/>
        </w:rPr>
      </w:pPr>
      <w:r w:rsidRPr="00B46DF7">
        <w:rPr>
          <w:sz w:val="28"/>
          <w:szCs w:val="28"/>
        </w:rPr>
        <w:t>Транспортный налог выплачивается на автомобили и другие средства передвижения, находящиеся в собственности. В регионах льготы различны. Например, в Санкт-Петербурге пенсионеры освобождаются от уплаты налога на один автомобиль мощностью до 150 лошадиных сил. Напомним, что налог уплачивается до 1 декабря. Платежки сейчас приходят в электронном виде в личный кабинет на сайте налоговой службы.</w:t>
      </w:r>
    </w:p>
    <w:p w:rsidR="00FE17C2" w:rsidRPr="00B46DF7" w:rsidRDefault="00FE17C2" w:rsidP="00B46DF7">
      <w:pPr>
        <w:pStyle w:val="a3"/>
        <w:shd w:val="clear" w:color="auto" w:fill="FFFFFF"/>
        <w:spacing w:before="0" w:beforeAutospacing="0" w:after="259" w:afterAutospacing="0" w:line="360" w:lineRule="auto"/>
        <w:jc w:val="both"/>
        <w:rPr>
          <w:sz w:val="28"/>
          <w:szCs w:val="28"/>
        </w:rPr>
      </w:pPr>
      <w:r w:rsidRPr="00B46DF7">
        <w:rPr>
          <w:sz w:val="28"/>
          <w:szCs w:val="28"/>
        </w:rPr>
        <w:t xml:space="preserve"> Адресная социальная помощь</w:t>
      </w:r>
    </w:p>
    <w:p w:rsidR="00B46DF7" w:rsidRPr="00483331" w:rsidRDefault="00FE17C2" w:rsidP="00483331">
      <w:pPr>
        <w:pStyle w:val="a3"/>
        <w:shd w:val="clear" w:color="auto" w:fill="FFFFFF"/>
        <w:spacing w:before="0" w:beforeAutospacing="0" w:after="259" w:afterAutospacing="0" w:line="360" w:lineRule="auto"/>
        <w:jc w:val="both"/>
        <w:rPr>
          <w:sz w:val="28"/>
          <w:szCs w:val="28"/>
        </w:rPr>
      </w:pPr>
      <w:r w:rsidRPr="00B46DF7">
        <w:rPr>
          <w:sz w:val="28"/>
          <w:szCs w:val="28"/>
        </w:rPr>
        <w:t xml:space="preserve">Она оказывается, как правило, пенсионерам, доход которых ниже прожиточного минимума. Также на помощь могут рассчитывать одинокие люди и проживающие в определенных регионах. Помощь может быть различной: льготы на протезирование зубов, оплата проезда в место отдыха, </w:t>
      </w:r>
      <w:r w:rsidRPr="00B46DF7">
        <w:rPr>
          <w:sz w:val="28"/>
          <w:szCs w:val="28"/>
        </w:rPr>
        <w:lastRenderedPageBreak/>
        <w:t>оплата коммунальных услуг, жилья, других счетов, выдача бесплатных лекарств, и так далее. Зависит, естественно, льгота и от конкретной ситуации, например, состояния здоровья пенсионера. На бесплатные лекарства имеют право и другие категории пенсионеров: инвалиды войны, участники Великой Отечественной войны, жители блокадного Ленинграда, имеющие инвалидность и иные.</w:t>
      </w:r>
    </w:p>
    <w:p w:rsidR="008E571A" w:rsidRPr="00B46DF7" w:rsidRDefault="008E571A" w:rsidP="00B46DF7">
      <w:pPr>
        <w:pStyle w:val="1"/>
        <w:spacing w:line="360" w:lineRule="auto"/>
        <w:rPr>
          <w:rFonts w:ascii="Times New Roman" w:hAnsi="Times New Roman" w:cs="Times New Roman"/>
        </w:rPr>
      </w:pPr>
      <w:r w:rsidRPr="00B46DF7">
        <w:rPr>
          <w:rFonts w:ascii="Times New Roman" w:hAnsi="Times New Roman" w:cs="Times New Roman"/>
        </w:rPr>
        <w:t>Заключение</w:t>
      </w:r>
    </w:p>
    <w:p w:rsidR="00DD5162" w:rsidRPr="00B46DF7" w:rsidRDefault="004B0912" w:rsidP="00B46DF7">
      <w:pPr>
        <w:autoSpaceDE w:val="0"/>
        <w:autoSpaceDN w:val="0"/>
        <w:adjustRightInd w:val="0"/>
        <w:spacing w:after="0" w:line="360" w:lineRule="auto"/>
        <w:jc w:val="both"/>
        <w:rPr>
          <w:rFonts w:ascii="Times New Roman" w:hAnsi="Times New Roman" w:cs="Times New Roman"/>
          <w:sz w:val="28"/>
          <w:szCs w:val="28"/>
        </w:rPr>
      </w:pPr>
      <w:r w:rsidRPr="00B46DF7">
        <w:rPr>
          <w:rFonts w:ascii="Times New Roman" w:hAnsi="Times New Roman" w:cs="Times New Roman"/>
          <w:bCs/>
          <w:sz w:val="28"/>
          <w:szCs w:val="28"/>
        </w:rPr>
        <w:t xml:space="preserve">   </w:t>
      </w:r>
      <w:r w:rsidR="00DD5162" w:rsidRPr="00B46DF7">
        <w:rPr>
          <w:rFonts w:ascii="Times New Roman" w:hAnsi="Times New Roman" w:cs="Times New Roman"/>
          <w:sz w:val="28"/>
          <w:szCs w:val="28"/>
        </w:rPr>
        <w:t>В своей работе я рассмотрела, на мой взгляд, актуальную тему</w:t>
      </w:r>
      <w:r w:rsidR="009264A8" w:rsidRPr="00B46DF7">
        <w:rPr>
          <w:rFonts w:ascii="Times New Roman" w:hAnsi="Times New Roman" w:cs="Times New Roman"/>
          <w:sz w:val="28"/>
          <w:szCs w:val="28"/>
        </w:rPr>
        <w:t xml:space="preserve"> и выполнила все поставленные задачи</w:t>
      </w:r>
      <w:proofErr w:type="gramStart"/>
      <w:r w:rsidR="009264A8" w:rsidRPr="00B46DF7">
        <w:rPr>
          <w:rFonts w:ascii="Times New Roman" w:hAnsi="Times New Roman" w:cs="Times New Roman"/>
          <w:sz w:val="28"/>
          <w:szCs w:val="28"/>
        </w:rPr>
        <w:t xml:space="preserve"> .</w:t>
      </w:r>
      <w:proofErr w:type="gramEnd"/>
      <w:r w:rsidR="00DD5162" w:rsidRPr="00B46DF7">
        <w:rPr>
          <w:rFonts w:ascii="Times New Roman" w:hAnsi="Times New Roman" w:cs="Times New Roman"/>
          <w:sz w:val="28"/>
          <w:szCs w:val="28"/>
        </w:rPr>
        <w:t xml:space="preserve"> Её изучение продиктовано общественной и личной потребностью, моим социальным интересом рассмотрения вопроса будущей пенсии в молодом возрасте, надеждой на благосостояние в старос</w:t>
      </w:r>
      <w:r w:rsidR="009264A8" w:rsidRPr="00B46DF7">
        <w:rPr>
          <w:rFonts w:ascii="Times New Roman" w:hAnsi="Times New Roman" w:cs="Times New Roman"/>
          <w:sz w:val="28"/>
          <w:szCs w:val="28"/>
        </w:rPr>
        <w:t>т</w:t>
      </w:r>
      <w:r w:rsidR="00DD5162" w:rsidRPr="00B46DF7">
        <w:rPr>
          <w:rFonts w:ascii="Times New Roman" w:hAnsi="Times New Roman" w:cs="Times New Roman"/>
          <w:sz w:val="28"/>
          <w:szCs w:val="28"/>
        </w:rPr>
        <w:t xml:space="preserve">и. </w:t>
      </w:r>
    </w:p>
    <w:p w:rsidR="009264A8" w:rsidRPr="00B46DF7" w:rsidRDefault="009264A8" w:rsidP="00B46DF7">
      <w:pPr>
        <w:autoSpaceDE w:val="0"/>
        <w:autoSpaceDN w:val="0"/>
        <w:adjustRightInd w:val="0"/>
        <w:spacing w:after="0" w:line="360" w:lineRule="auto"/>
        <w:jc w:val="both"/>
        <w:rPr>
          <w:rFonts w:ascii="Times New Roman" w:hAnsi="Times New Roman" w:cs="Times New Roman"/>
          <w:sz w:val="28"/>
          <w:szCs w:val="28"/>
        </w:rPr>
      </w:pPr>
      <w:r w:rsidRPr="00B46DF7">
        <w:rPr>
          <w:rFonts w:ascii="Times New Roman" w:hAnsi="Times New Roman" w:cs="Times New Roman"/>
          <w:sz w:val="28"/>
          <w:szCs w:val="28"/>
        </w:rPr>
        <w:t xml:space="preserve">  </w:t>
      </w:r>
    </w:p>
    <w:p w:rsidR="008E571A" w:rsidRPr="00B46DF7" w:rsidRDefault="008E571A" w:rsidP="00B46DF7">
      <w:pPr>
        <w:autoSpaceDE w:val="0"/>
        <w:autoSpaceDN w:val="0"/>
        <w:adjustRightInd w:val="0"/>
        <w:spacing w:after="0" w:line="360" w:lineRule="auto"/>
        <w:jc w:val="both"/>
        <w:rPr>
          <w:rFonts w:ascii="Times New Roman" w:hAnsi="Times New Roman" w:cs="Times New Roman"/>
          <w:sz w:val="28"/>
          <w:szCs w:val="28"/>
        </w:rPr>
      </w:pPr>
      <w:r w:rsidRPr="00B46DF7">
        <w:rPr>
          <w:rFonts w:ascii="Times New Roman" w:hAnsi="Times New Roman" w:cs="Times New Roman"/>
          <w:bCs/>
          <w:sz w:val="28"/>
          <w:szCs w:val="28"/>
        </w:rPr>
        <w:t xml:space="preserve"> </w:t>
      </w:r>
      <w:r w:rsidR="00DD5162" w:rsidRPr="00B46DF7">
        <w:rPr>
          <w:rFonts w:ascii="Times New Roman" w:hAnsi="Times New Roman" w:cs="Times New Roman"/>
          <w:bCs/>
          <w:sz w:val="28"/>
          <w:szCs w:val="28"/>
        </w:rPr>
        <w:t xml:space="preserve"> </w:t>
      </w:r>
      <w:r w:rsidRPr="00B46DF7">
        <w:rPr>
          <w:rFonts w:ascii="Times New Roman" w:hAnsi="Times New Roman" w:cs="Times New Roman"/>
          <w:bCs/>
          <w:sz w:val="28"/>
          <w:szCs w:val="28"/>
        </w:rPr>
        <w:t xml:space="preserve"> Современная российская пенсионная система позволяет каждому самостоятельно формировать свой будущий пенсионный капитал и грамотно распоряжаться накопительной частью своей трудовой пенсии. В рамках пенсионной реформы гражданам разрешено инвестировать свои пенсионные накопления, передавая функции их формирования из Пенсионного фонда России  в негосударственные пенсионные фонды  и в частные управляющие компании. </w:t>
      </w:r>
    </w:p>
    <w:p w:rsidR="008E571A" w:rsidRPr="00B46DF7" w:rsidRDefault="009264A8" w:rsidP="00B46DF7">
      <w:pPr>
        <w:pStyle w:val="a4"/>
        <w:spacing w:line="360" w:lineRule="auto"/>
        <w:ind w:left="0"/>
        <w:jc w:val="both"/>
        <w:rPr>
          <w:bCs/>
          <w:sz w:val="28"/>
          <w:szCs w:val="28"/>
        </w:rPr>
      </w:pPr>
      <w:r w:rsidRPr="00B46DF7">
        <w:rPr>
          <w:bCs/>
          <w:sz w:val="28"/>
          <w:szCs w:val="28"/>
        </w:rPr>
        <w:t xml:space="preserve">   </w:t>
      </w:r>
      <w:r w:rsidR="008E571A" w:rsidRPr="00B46DF7">
        <w:rPr>
          <w:bCs/>
          <w:sz w:val="28"/>
          <w:szCs w:val="28"/>
        </w:rPr>
        <w:t xml:space="preserve">   В отличие от старшего поколения, у молодых людей больше возможностей влиять на уровень своей будущей пенсии. Обеспечить себе достойную пенсию в будущем неслож</w:t>
      </w:r>
      <w:r w:rsidRPr="00B46DF7">
        <w:rPr>
          <w:bCs/>
          <w:sz w:val="28"/>
          <w:szCs w:val="28"/>
        </w:rPr>
        <w:t>н</w:t>
      </w:r>
      <w:r w:rsidR="004B0912" w:rsidRPr="00B46DF7">
        <w:rPr>
          <w:bCs/>
          <w:sz w:val="28"/>
          <w:szCs w:val="28"/>
        </w:rPr>
        <w:t>о</w:t>
      </w:r>
      <w:r w:rsidRPr="00B46DF7">
        <w:rPr>
          <w:bCs/>
          <w:sz w:val="28"/>
          <w:szCs w:val="28"/>
        </w:rPr>
        <w:t>.</w:t>
      </w:r>
    </w:p>
    <w:p w:rsidR="00D30C11" w:rsidRPr="00B46DF7" w:rsidRDefault="00D30C11" w:rsidP="00B46DF7">
      <w:pPr>
        <w:pStyle w:val="a4"/>
        <w:spacing w:line="360" w:lineRule="auto"/>
        <w:ind w:left="0"/>
        <w:jc w:val="both"/>
        <w:rPr>
          <w:bCs/>
          <w:sz w:val="28"/>
          <w:szCs w:val="28"/>
        </w:rPr>
      </w:pPr>
    </w:p>
    <w:p w:rsidR="00B46DF7" w:rsidRDefault="00D30C11" w:rsidP="00483331">
      <w:pPr>
        <w:pStyle w:val="1"/>
        <w:spacing w:line="360" w:lineRule="auto"/>
        <w:rPr>
          <w:rFonts w:ascii="Times New Roman" w:hAnsi="Times New Roman" w:cs="Times New Roman"/>
        </w:rPr>
      </w:pPr>
      <w:r w:rsidRPr="00B46DF7">
        <w:rPr>
          <w:rFonts w:ascii="Times New Roman" w:hAnsi="Times New Roman" w:cs="Times New Roman"/>
        </w:rPr>
        <w:t xml:space="preserve">                                               </w:t>
      </w:r>
    </w:p>
    <w:p w:rsidR="00D30C11" w:rsidRPr="00B46DF7" w:rsidRDefault="00D30C11" w:rsidP="00B46DF7">
      <w:pPr>
        <w:pStyle w:val="1"/>
        <w:spacing w:line="360" w:lineRule="auto"/>
        <w:jc w:val="both"/>
        <w:rPr>
          <w:rFonts w:ascii="Times New Roman" w:hAnsi="Times New Roman" w:cs="Times New Roman"/>
        </w:rPr>
      </w:pPr>
      <w:r w:rsidRPr="00B46DF7">
        <w:rPr>
          <w:rFonts w:ascii="Times New Roman" w:hAnsi="Times New Roman" w:cs="Times New Roman"/>
        </w:rPr>
        <w:t xml:space="preserve"> </w:t>
      </w:r>
      <w:r w:rsidR="00483331">
        <w:rPr>
          <w:rFonts w:ascii="Times New Roman" w:hAnsi="Times New Roman" w:cs="Times New Roman"/>
        </w:rPr>
        <w:t>Информационные  источники</w:t>
      </w:r>
    </w:p>
    <w:p w:rsidR="00D30C11" w:rsidRPr="00B46DF7" w:rsidRDefault="00D30C11" w:rsidP="00B46DF7">
      <w:pPr>
        <w:pStyle w:val="a4"/>
        <w:spacing w:line="360" w:lineRule="auto"/>
        <w:ind w:left="0"/>
        <w:jc w:val="both"/>
        <w:rPr>
          <w:bCs/>
          <w:sz w:val="28"/>
          <w:szCs w:val="28"/>
        </w:rPr>
      </w:pPr>
    </w:p>
    <w:p w:rsidR="00483331" w:rsidRPr="00483331" w:rsidRDefault="00540983" w:rsidP="00483331">
      <w:pPr>
        <w:pStyle w:val="a4"/>
        <w:numPr>
          <w:ilvl w:val="0"/>
          <w:numId w:val="10"/>
        </w:numPr>
        <w:shd w:val="clear" w:color="auto" w:fill="FFFFFF" w:themeFill="background1"/>
        <w:spacing w:line="360" w:lineRule="auto"/>
        <w:jc w:val="both"/>
        <w:rPr>
          <w:rStyle w:val="a6"/>
          <w:color w:val="auto"/>
          <w:u w:val="none"/>
        </w:rPr>
      </w:pPr>
      <w:hyperlink r:id="rId8" w:tgtFrame="_blank" w:history="1">
        <w:r w:rsidR="00D30C11" w:rsidRPr="00483331">
          <w:rPr>
            <w:rStyle w:val="a6"/>
            <w:color w:val="000000" w:themeColor="text1"/>
            <w:sz w:val="21"/>
            <w:szCs w:val="21"/>
            <w:highlight w:val="lightGray"/>
            <w:u w:val="none"/>
            <w:shd w:val="clear" w:color="auto" w:fill="333333"/>
          </w:rPr>
          <w:t>https://www.gosuslugi.ru/help/faq/pension</w:t>
        </w:r>
      </w:hyperlink>
    </w:p>
    <w:p w:rsidR="00483331" w:rsidRPr="00483331" w:rsidRDefault="00540983" w:rsidP="00483331">
      <w:pPr>
        <w:pStyle w:val="a4"/>
        <w:numPr>
          <w:ilvl w:val="0"/>
          <w:numId w:val="10"/>
        </w:numPr>
        <w:shd w:val="clear" w:color="auto" w:fill="FFFFFF" w:themeFill="background1"/>
        <w:spacing w:line="360" w:lineRule="auto"/>
        <w:jc w:val="both"/>
        <w:rPr>
          <w:rStyle w:val="a6"/>
          <w:color w:val="auto"/>
          <w:u w:val="none"/>
        </w:rPr>
      </w:pPr>
      <w:hyperlink r:id="rId9" w:tgtFrame="_blank" w:history="1">
        <w:r w:rsidR="00D30C11" w:rsidRPr="00483331">
          <w:rPr>
            <w:rStyle w:val="a6"/>
            <w:color w:val="000000" w:themeColor="text1"/>
            <w:sz w:val="21"/>
            <w:szCs w:val="21"/>
            <w:highlight w:val="lightGray"/>
            <w:u w:val="none"/>
            <w:shd w:val="clear" w:color="auto" w:fill="333333"/>
          </w:rPr>
          <w:t>https://ru.wikipedia.org/wiki/Пенсия</w:t>
        </w:r>
      </w:hyperlink>
    </w:p>
    <w:p w:rsidR="00483331" w:rsidRPr="00483331" w:rsidRDefault="00540983" w:rsidP="00483331">
      <w:pPr>
        <w:pStyle w:val="a4"/>
        <w:numPr>
          <w:ilvl w:val="0"/>
          <w:numId w:val="10"/>
        </w:numPr>
        <w:shd w:val="clear" w:color="auto" w:fill="FFFFFF" w:themeFill="background1"/>
        <w:spacing w:line="360" w:lineRule="auto"/>
        <w:jc w:val="both"/>
        <w:rPr>
          <w:rStyle w:val="a6"/>
          <w:color w:val="auto"/>
          <w:u w:val="none"/>
        </w:rPr>
      </w:pPr>
      <w:hyperlink r:id="rId10" w:tgtFrame="_blank" w:history="1">
        <w:r w:rsidR="00D30C11" w:rsidRPr="00483331">
          <w:rPr>
            <w:rStyle w:val="a6"/>
            <w:color w:val="auto"/>
            <w:sz w:val="21"/>
            <w:szCs w:val="21"/>
            <w:u w:val="none"/>
            <w:shd w:val="clear" w:color="auto" w:fill="FFFFFF" w:themeFill="background1"/>
          </w:rPr>
          <w:t>https://www.consultant.ru/document/cons_doc_LAW_34443/c0a49fc869aeeb5b28ca88d3d37b7d8f7474375f/</w:t>
        </w:r>
      </w:hyperlink>
    </w:p>
    <w:p w:rsidR="00483331" w:rsidRPr="00483331" w:rsidRDefault="00540983" w:rsidP="00483331">
      <w:pPr>
        <w:pStyle w:val="a4"/>
        <w:numPr>
          <w:ilvl w:val="0"/>
          <w:numId w:val="10"/>
        </w:numPr>
        <w:shd w:val="clear" w:color="auto" w:fill="FFFFFF" w:themeFill="background1"/>
        <w:spacing w:line="360" w:lineRule="auto"/>
        <w:jc w:val="both"/>
        <w:rPr>
          <w:rStyle w:val="a6"/>
          <w:color w:val="auto"/>
          <w:u w:val="none"/>
        </w:rPr>
      </w:pPr>
      <w:hyperlink r:id="rId11" w:tgtFrame="_blank" w:history="1">
        <w:r w:rsidR="00D30C11" w:rsidRPr="00483331">
          <w:rPr>
            <w:rStyle w:val="a6"/>
            <w:color w:val="auto"/>
            <w:sz w:val="21"/>
            <w:szCs w:val="21"/>
            <w:u w:val="none"/>
            <w:shd w:val="clear" w:color="auto" w:fill="FFFFFF" w:themeFill="background1"/>
          </w:rPr>
          <w:t>https://www.zakonrf.info/konstitucia/39/</w:t>
        </w:r>
      </w:hyperlink>
    </w:p>
    <w:p w:rsidR="00D30C11" w:rsidRPr="00483331" w:rsidRDefault="00540983" w:rsidP="00483331">
      <w:pPr>
        <w:pStyle w:val="a4"/>
        <w:numPr>
          <w:ilvl w:val="0"/>
          <w:numId w:val="10"/>
        </w:numPr>
        <w:shd w:val="clear" w:color="auto" w:fill="FFFFFF" w:themeFill="background1"/>
        <w:spacing w:line="360" w:lineRule="auto"/>
        <w:jc w:val="both"/>
      </w:pPr>
      <w:hyperlink r:id="rId12" w:tgtFrame="_blank" w:history="1">
        <w:r w:rsidR="00D30C11" w:rsidRPr="00483331">
          <w:rPr>
            <w:rStyle w:val="a6"/>
            <w:color w:val="auto"/>
            <w:sz w:val="21"/>
            <w:szCs w:val="21"/>
            <w:u w:val="none"/>
            <w:shd w:val="clear" w:color="auto" w:fill="FFFFFF" w:themeFill="background1"/>
          </w:rPr>
          <w:t>https://sfr.gov.ru/branches/tomsk/news~2018/08/20/164744</w:t>
        </w:r>
      </w:hyperlink>
    </w:p>
    <w:p w:rsidR="00D30C11" w:rsidRPr="00483331" w:rsidRDefault="00D30C11" w:rsidP="00B46DF7">
      <w:pPr>
        <w:pStyle w:val="a4"/>
        <w:spacing w:line="360" w:lineRule="auto"/>
        <w:ind w:left="0"/>
        <w:jc w:val="both"/>
        <w:rPr>
          <w:bCs/>
          <w:color w:val="FFFFFF" w:themeColor="background1"/>
          <w:sz w:val="28"/>
          <w:szCs w:val="28"/>
        </w:rPr>
      </w:pPr>
    </w:p>
    <w:p w:rsidR="00C350E0" w:rsidRPr="00B46DF7" w:rsidRDefault="00C350E0" w:rsidP="00B46DF7">
      <w:pPr>
        <w:spacing w:line="360" w:lineRule="auto"/>
        <w:jc w:val="both"/>
        <w:rPr>
          <w:rFonts w:ascii="Times New Roman" w:hAnsi="Times New Roman" w:cs="Times New Roman"/>
          <w:sz w:val="28"/>
          <w:szCs w:val="28"/>
        </w:rPr>
      </w:pPr>
    </w:p>
    <w:sectPr w:rsidR="00C350E0" w:rsidRPr="00B46DF7" w:rsidSect="00AC4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250D5"/>
    <w:multiLevelType w:val="hybridMultilevel"/>
    <w:tmpl w:val="45FC2CA8"/>
    <w:lvl w:ilvl="0" w:tplc="578278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627022"/>
    <w:multiLevelType w:val="hybridMultilevel"/>
    <w:tmpl w:val="3BC8D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B013D2"/>
    <w:multiLevelType w:val="hybridMultilevel"/>
    <w:tmpl w:val="C54802E0"/>
    <w:lvl w:ilvl="0" w:tplc="FE2434E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52D341D6"/>
    <w:multiLevelType w:val="hybridMultilevel"/>
    <w:tmpl w:val="42E4A3A6"/>
    <w:lvl w:ilvl="0" w:tplc="763427A4">
      <w:start w:val="1"/>
      <w:numFmt w:val="decimal"/>
      <w:lvlText w:val="%1."/>
      <w:lvlJc w:val="left"/>
      <w:pPr>
        <w:ind w:left="720" w:hanging="360"/>
      </w:pPr>
      <w:rPr>
        <w:rFonts w:ascii="Times New Roman" w:hAnsi="Times New Roman" w:cs="Times New Roman" w:hint="default"/>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453744"/>
    <w:multiLevelType w:val="multilevel"/>
    <w:tmpl w:val="761695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56110881"/>
    <w:multiLevelType w:val="hybridMultilevel"/>
    <w:tmpl w:val="A9243D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D42485"/>
    <w:multiLevelType w:val="multilevel"/>
    <w:tmpl w:val="8F30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112C28"/>
    <w:multiLevelType w:val="hybridMultilevel"/>
    <w:tmpl w:val="8A00C4D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51563"/>
    <w:multiLevelType w:val="hybridMultilevel"/>
    <w:tmpl w:val="E2C67734"/>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C757AD3"/>
    <w:multiLevelType w:val="hybridMultilevel"/>
    <w:tmpl w:val="985C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2"/>
  </w:num>
  <w:num w:numId="6">
    <w:abstractNumId w:val="4"/>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1F"/>
    <w:rsid w:val="00055608"/>
    <w:rsid w:val="00090BF2"/>
    <w:rsid w:val="001B7044"/>
    <w:rsid w:val="001D2194"/>
    <w:rsid w:val="002661CA"/>
    <w:rsid w:val="002A2B1F"/>
    <w:rsid w:val="002D7D44"/>
    <w:rsid w:val="003078BC"/>
    <w:rsid w:val="00312A91"/>
    <w:rsid w:val="00366E42"/>
    <w:rsid w:val="0038736E"/>
    <w:rsid w:val="003932C2"/>
    <w:rsid w:val="003B517A"/>
    <w:rsid w:val="00427CC0"/>
    <w:rsid w:val="00483331"/>
    <w:rsid w:val="00495CEB"/>
    <w:rsid w:val="004B0912"/>
    <w:rsid w:val="00540983"/>
    <w:rsid w:val="00571F2A"/>
    <w:rsid w:val="005D2D97"/>
    <w:rsid w:val="00623F78"/>
    <w:rsid w:val="006A42A1"/>
    <w:rsid w:val="006D4152"/>
    <w:rsid w:val="006D6E0A"/>
    <w:rsid w:val="00746D26"/>
    <w:rsid w:val="007F02B9"/>
    <w:rsid w:val="008835BD"/>
    <w:rsid w:val="008E571A"/>
    <w:rsid w:val="00900536"/>
    <w:rsid w:val="009264A8"/>
    <w:rsid w:val="009A2632"/>
    <w:rsid w:val="00A04010"/>
    <w:rsid w:val="00A479D1"/>
    <w:rsid w:val="00A63DA3"/>
    <w:rsid w:val="00AC4219"/>
    <w:rsid w:val="00AE433B"/>
    <w:rsid w:val="00AF3AAA"/>
    <w:rsid w:val="00B12F6D"/>
    <w:rsid w:val="00B46DF7"/>
    <w:rsid w:val="00C05E6A"/>
    <w:rsid w:val="00C350E0"/>
    <w:rsid w:val="00C70401"/>
    <w:rsid w:val="00CD66EA"/>
    <w:rsid w:val="00CE2A85"/>
    <w:rsid w:val="00D041F2"/>
    <w:rsid w:val="00D30C11"/>
    <w:rsid w:val="00D61250"/>
    <w:rsid w:val="00D70E6A"/>
    <w:rsid w:val="00DD5162"/>
    <w:rsid w:val="00DE4FE0"/>
    <w:rsid w:val="00E854C0"/>
    <w:rsid w:val="00ED0A48"/>
    <w:rsid w:val="00F87677"/>
    <w:rsid w:val="00FD5189"/>
    <w:rsid w:val="00FE17C2"/>
    <w:rsid w:val="00FF5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73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B1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A2B1F"/>
    <w:pPr>
      <w:spacing w:after="0" w:line="240" w:lineRule="auto"/>
      <w:ind w:left="720"/>
      <w:contextualSpacing/>
    </w:pPr>
    <w:rPr>
      <w:rFonts w:ascii="Times New Roman" w:eastAsia="Times New Roman" w:hAnsi="Times New Roman" w:cs="Times New Roman"/>
      <w:sz w:val="24"/>
      <w:szCs w:val="24"/>
    </w:rPr>
  </w:style>
  <w:style w:type="paragraph" w:customStyle="1" w:styleId="paragraph">
    <w:name w:val="paragraph"/>
    <w:basedOn w:val="a"/>
    <w:rsid w:val="00366E4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A2632"/>
    <w:rPr>
      <w:b/>
      <w:bCs/>
    </w:rPr>
  </w:style>
  <w:style w:type="character" w:styleId="a6">
    <w:name w:val="Hyperlink"/>
    <w:basedOn w:val="a0"/>
    <w:uiPriority w:val="99"/>
    <w:unhideWhenUsed/>
    <w:rsid w:val="008E571A"/>
    <w:rPr>
      <w:color w:val="0000FF" w:themeColor="hyperlink"/>
      <w:u w:val="single"/>
    </w:rPr>
  </w:style>
  <w:style w:type="paragraph" w:styleId="a7">
    <w:name w:val="Balloon Text"/>
    <w:basedOn w:val="a"/>
    <w:link w:val="a8"/>
    <w:uiPriority w:val="99"/>
    <w:semiHidden/>
    <w:unhideWhenUsed/>
    <w:rsid w:val="006D41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4152"/>
    <w:rPr>
      <w:rFonts w:ascii="Tahoma" w:hAnsi="Tahoma" w:cs="Tahoma"/>
      <w:sz w:val="16"/>
      <w:szCs w:val="16"/>
    </w:rPr>
  </w:style>
  <w:style w:type="character" w:customStyle="1" w:styleId="maillinktitle">
    <w:name w:val="mail_link__title"/>
    <w:basedOn w:val="a0"/>
    <w:rsid w:val="00D30C11"/>
  </w:style>
  <w:style w:type="character" w:customStyle="1" w:styleId="10">
    <w:name w:val="Заголовок 1 Знак"/>
    <w:basedOn w:val="a0"/>
    <w:link w:val="1"/>
    <w:uiPriority w:val="9"/>
    <w:rsid w:val="0038736E"/>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38736E"/>
    <w:pPr>
      <w:spacing w:line="259" w:lineRule="auto"/>
      <w:outlineLvl w:val="9"/>
    </w:pPr>
  </w:style>
  <w:style w:type="paragraph" w:styleId="11">
    <w:name w:val="toc 1"/>
    <w:basedOn w:val="a"/>
    <w:next w:val="a"/>
    <w:autoRedefine/>
    <w:uiPriority w:val="39"/>
    <w:unhideWhenUsed/>
    <w:rsid w:val="0038736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73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B1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A2B1F"/>
    <w:pPr>
      <w:spacing w:after="0" w:line="240" w:lineRule="auto"/>
      <w:ind w:left="720"/>
      <w:contextualSpacing/>
    </w:pPr>
    <w:rPr>
      <w:rFonts w:ascii="Times New Roman" w:eastAsia="Times New Roman" w:hAnsi="Times New Roman" w:cs="Times New Roman"/>
      <w:sz w:val="24"/>
      <w:szCs w:val="24"/>
    </w:rPr>
  </w:style>
  <w:style w:type="paragraph" w:customStyle="1" w:styleId="paragraph">
    <w:name w:val="paragraph"/>
    <w:basedOn w:val="a"/>
    <w:rsid w:val="00366E4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A2632"/>
    <w:rPr>
      <w:b/>
      <w:bCs/>
    </w:rPr>
  </w:style>
  <w:style w:type="character" w:styleId="a6">
    <w:name w:val="Hyperlink"/>
    <w:basedOn w:val="a0"/>
    <w:uiPriority w:val="99"/>
    <w:unhideWhenUsed/>
    <w:rsid w:val="008E571A"/>
    <w:rPr>
      <w:color w:val="0000FF" w:themeColor="hyperlink"/>
      <w:u w:val="single"/>
    </w:rPr>
  </w:style>
  <w:style w:type="paragraph" w:styleId="a7">
    <w:name w:val="Balloon Text"/>
    <w:basedOn w:val="a"/>
    <w:link w:val="a8"/>
    <w:uiPriority w:val="99"/>
    <w:semiHidden/>
    <w:unhideWhenUsed/>
    <w:rsid w:val="006D41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4152"/>
    <w:rPr>
      <w:rFonts w:ascii="Tahoma" w:hAnsi="Tahoma" w:cs="Tahoma"/>
      <w:sz w:val="16"/>
      <w:szCs w:val="16"/>
    </w:rPr>
  </w:style>
  <w:style w:type="character" w:customStyle="1" w:styleId="maillinktitle">
    <w:name w:val="mail_link__title"/>
    <w:basedOn w:val="a0"/>
    <w:rsid w:val="00D30C11"/>
  </w:style>
  <w:style w:type="character" w:customStyle="1" w:styleId="10">
    <w:name w:val="Заголовок 1 Знак"/>
    <w:basedOn w:val="a0"/>
    <w:link w:val="1"/>
    <w:uiPriority w:val="9"/>
    <w:rsid w:val="0038736E"/>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38736E"/>
    <w:pPr>
      <w:spacing w:line="259" w:lineRule="auto"/>
      <w:outlineLvl w:val="9"/>
    </w:pPr>
  </w:style>
  <w:style w:type="paragraph" w:styleId="11">
    <w:name w:val="toc 1"/>
    <w:basedOn w:val="a"/>
    <w:next w:val="a"/>
    <w:autoRedefine/>
    <w:uiPriority w:val="39"/>
    <w:unhideWhenUsed/>
    <w:rsid w:val="0038736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761">
      <w:bodyDiv w:val="1"/>
      <w:marLeft w:val="0"/>
      <w:marRight w:val="0"/>
      <w:marTop w:val="0"/>
      <w:marBottom w:val="0"/>
      <w:divBdr>
        <w:top w:val="none" w:sz="0" w:space="0" w:color="auto"/>
        <w:left w:val="none" w:sz="0" w:space="0" w:color="auto"/>
        <w:bottom w:val="none" w:sz="0" w:space="0" w:color="auto"/>
        <w:right w:val="none" w:sz="0" w:space="0" w:color="auto"/>
      </w:divBdr>
      <w:divsChild>
        <w:div w:id="1108282395">
          <w:marLeft w:val="0"/>
          <w:marRight w:val="0"/>
          <w:marTop w:val="0"/>
          <w:marBottom w:val="0"/>
          <w:divBdr>
            <w:top w:val="none" w:sz="0" w:space="0" w:color="auto"/>
            <w:left w:val="none" w:sz="0" w:space="0" w:color="auto"/>
            <w:bottom w:val="none" w:sz="0" w:space="0" w:color="auto"/>
            <w:right w:val="none" w:sz="0" w:space="0" w:color="auto"/>
          </w:divBdr>
          <w:divsChild>
            <w:div w:id="21456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9013">
      <w:bodyDiv w:val="1"/>
      <w:marLeft w:val="0"/>
      <w:marRight w:val="0"/>
      <w:marTop w:val="0"/>
      <w:marBottom w:val="0"/>
      <w:divBdr>
        <w:top w:val="none" w:sz="0" w:space="0" w:color="auto"/>
        <w:left w:val="none" w:sz="0" w:space="0" w:color="auto"/>
        <w:bottom w:val="none" w:sz="0" w:space="0" w:color="auto"/>
        <w:right w:val="none" w:sz="0" w:space="0" w:color="auto"/>
      </w:divBdr>
    </w:div>
    <w:div w:id="144781361">
      <w:bodyDiv w:val="1"/>
      <w:marLeft w:val="0"/>
      <w:marRight w:val="0"/>
      <w:marTop w:val="0"/>
      <w:marBottom w:val="0"/>
      <w:divBdr>
        <w:top w:val="none" w:sz="0" w:space="0" w:color="auto"/>
        <w:left w:val="none" w:sz="0" w:space="0" w:color="auto"/>
        <w:bottom w:val="none" w:sz="0" w:space="0" w:color="auto"/>
        <w:right w:val="none" w:sz="0" w:space="0" w:color="auto"/>
      </w:divBdr>
    </w:div>
    <w:div w:id="198902992">
      <w:bodyDiv w:val="1"/>
      <w:marLeft w:val="0"/>
      <w:marRight w:val="0"/>
      <w:marTop w:val="0"/>
      <w:marBottom w:val="0"/>
      <w:divBdr>
        <w:top w:val="none" w:sz="0" w:space="0" w:color="auto"/>
        <w:left w:val="none" w:sz="0" w:space="0" w:color="auto"/>
        <w:bottom w:val="none" w:sz="0" w:space="0" w:color="auto"/>
        <w:right w:val="none" w:sz="0" w:space="0" w:color="auto"/>
      </w:divBdr>
    </w:div>
    <w:div w:id="233397636">
      <w:bodyDiv w:val="1"/>
      <w:marLeft w:val="0"/>
      <w:marRight w:val="0"/>
      <w:marTop w:val="0"/>
      <w:marBottom w:val="0"/>
      <w:divBdr>
        <w:top w:val="none" w:sz="0" w:space="0" w:color="auto"/>
        <w:left w:val="none" w:sz="0" w:space="0" w:color="auto"/>
        <w:bottom w:val="none" w:sz="0" w:space="0" w:color="auto"/>
        <w:right w:val="none" w:sz="0" w:space="0" w:color="auto"/>
      </w:divBdr>
    </w:div>
    <w:div w:id="299962938">
      <w:bodyDiv w:val="1"/>
      <w:marLeft w:val="0"/>
      <w:marRight w:val="0"/>
      <w:marTop w:val="0"/>
      <w:marBottom w:val="0"/>
      <w:divBdr>
        <w:top w:val="none" w:sz="0" w:space="0" w:color="auto"/>
        <w:left w:val="none" w:sz="0" w:space="0" w:color="auto"/>
        <w:bottom w:val="none" w:sz="0" w:space="0" w:color="auto"/>
        <w:right w:val="none" w:sz="0" w:space="0" w:color="auto"/>
      </w:divBdr>
    </w:div>
    <w:div w:id="405150555">
      <w:bodyDiv w:val="1"/>
      <w:marLeft w:val="0"/>
      <w:marRight w:val="0"/>
      <w:marTop w:val="0"/>
      <w:marBottom w:val="0"/>
      <w:divBdr>
        <w:top w:val="none" w:sz="0" w:space="0" w:color="auto"/>
        <w:left w:val="none" w:sz="0" w:space="0" w:color="auto"/>
        <w:bottom w:val="none" w:sz="0" w:space="0" w:color="auto"/>
        <w:right w:val="none" w:sz="0" w:space="0" w:color="auto"/>
      </w:divBdr>
    </w:div>
    <w:div w:id="422728596">
      <w:bodyDiv w:val="1"/>
      <w:marLeft w:val="0"/>
      <w:marRight w:val="0"/>
      <w:marTop w:val="0"/>
      <w:marBottom w:val="0"/>
      <w:divBdr>
        <w:top w:val="none" w:sz="0" w:space="0" w:color="auto"/>
        <w:left w:val="none" w:sz="0" w:space="0" w:color="auto"/>
        <w:bottom w:val="none" w:sz="0" w:space="0" w:color="auto"/>
        <w:right w:val="none" w:sz="0" w:space="0" w:color="auto"/>
      </w:divBdr>
    </w:div>
    <w:div w:id="504439154">
      <w:bodyDiv w:val="1"/>
      <w:marLeft w:val="0"/>
      <w:marRight w:val="0"/>
      <w:marTop w:val="0"/>
      <w:marBottom w:val="0"/>
      <w:divBdr>
        <w:top w:val="none" w:sz="0" w:space="0" w:color="auto"/>
        <w:left w:val="none" w:sz="0" w:space="0" w:color="auto"/>
        <w:bottom w:val="none" w:sz="0" w:space="0" w:color="auto"/>
        <w:right w:val="none" w:sz="0" w:space="0" w:color="auto"/>
      </w:divBdr>
    </w:div>
    <w:div w:id="557589922">
      <w:bodyDiv w:val="1"/>
      <w:marLeft w:val="0"/>
      <w:marRight w:val="0"/>
      <w:marTop w:val="0"/>
      <w:marBottom w:val="0"/>
      <w:divBdr>
        <w:top w:val="none" w:sz="0" w:space="0" w:color="auto"/>
        <w:left w:val="none" w:sz="0" w:space="0" w:color="auto"/>
        <w:bottom w:val="none" w:sz="0" w:space="0" w:color="auto"/>
        <w:right w:val="none" w:sz="0" w:space="0" w:color="auto"/>
      </w:divBdr>
      <w:divsChild>
        <w:div w:id="390351708">
          <w:marLeft w:val="0"/>
          <w:marRight w:val="0"/>
          <w:marTop w:val="0"/>
          <w:marBottom w:val="0"/>
          <w:divBdr>
            <w:top w:val="none" w:sz="0" w:space="0" w:color="auto"/>
            <w:left w:val="none" w:sz="0" w:space="0" w:color="auto"/>
            <w:bottom w:val="none" w:sz="0" w:space="0" w:color="auto"/>
            <w:right w:val="none" w:sz="0" w:space="0" w:color="auto"/>
          </w:divBdr>
        </w:div>
      </w:divsChild>
    </w:div>
    <w:div w:id="631718947">
      <w:bodyDiv w:val="1"/>
      <w:marLeft w:val="0"/>
      <w:marRight w:val="0"/>
      <w:marTop w:val="0"/>
      <w:marBottom w:val="0"/>
      <w:divBdr>
        <w:top w:val="none" w:sz="0" w:space="0" w:color="auto"/>
        <w:left w:val="none" w:sz="0" w:space="0" w:color="auto"/>
        <w:bottom w:val="none" w:sz="0" w:space="0" w:color="auto"/>
        <w:right w:val="none" w:sz="0" w:space="0" w:color="auto"/>
      </w:divBdr>
    </w:div>
    <w:div w:id="841167329">
      <w:bodyDiv w:val="1"/>
      <w:marLeft w:val="0"/>
      <w:marRight w:val="0"/>
      <w:marTop w:val="0"/>
      <w:marBottom w:val="0"/>
      <w:divBdr>
        <w:top w:val="none" w:sz="0" w:space="0" w:color="auto"/>
        <w:left w:val="none" w:sz="0" w:space="0" w:color="auto"/>
        <w:bottom w:val="none" w:sz="0" w:space="0" w:color="auto"/>
        <w:right w:val="none" w:sz="0" w:space="0" w:color="auto"/>
      </w:divBdr>
    </w:div>
    <w:div w:id="869032005">
      <w:bodyDiv w:val="1"/>
      <w:marLeft w:val="0"/>
      <w:marRight w:val="0"/>
      <w:marTop w:val="0"/>
      <w:marBottom w:val="0"/>
      <w:divBdr>
        <w:top w:val="none" w:sz="0" w:space="0" w:color="auto"/>
        <w:left w:val="none" w:sz="0" w:space="0" w:color="auto"/>
        <w:bottom w:val="none" w:sz="0" w:space="0" w:color="auto"/>
        <w:right w:val="none" w:sz="0" w:space="0" w:color="auto"/>
      </w:divBdr>
    </w:div>
    <w:div w:id="1340700135">
      <w:bodyDiv w:val="1"/>
      <w:marLeft w:val="0"/>
      <w:marRight w:val="0"/>
      <w:marTop w:val="0"/>
      <w:marBottom w:val="0"/>
      <w:divBdr>
        <w:top w:val="none" w:sz="0" w:space="0" w:color="auto"/>
        <w:left w:val="none" w:sz="0" w:space="0" w:color="auto"/>
        <w:bottom w:val="none" w:sz="0" w:space="0" w:color="auto"/>
        <w:right w:val="none" w:sz="0" w:space="0" w:color="auto"/>
      </w:divBdr>
    </w:div>
    <w:div w:id="1422750884">
      <w:bodyDiv w:val="1"/>
      <w:marLeft w:val="0"/>
      <w:marRight w:val="0"/>
      <w:marTop w:val="0"/>
      <w:marBottom w:val="0"/>
      <w:divBdr>
        <w:top w:val="none" w:sz="0" w:space="0" w:color="auto"/>
        <w:left w:val="none" w:sz="0" w:space="0" w:color="auto"/>
        <w:bottom w:val="none" w:sz="0" w:space="0" w:color="auto"/>
        <w:right w:val="none" w:sz="0" w:space="0" w:color="auto"/>
      </w:divBdr>
    </w:div>
    <w:div w:id="1529172509">
      <w:bodyDiv w:val="1"/>
      <w:marLeft w:val="0"/>
      <w:marRight w:val="0"/>
      <w:marTop w:val="0"/>
      <w:marBottom w:val="0"/>
      <w:divBdr>
        <w:top w:val="none" w:sz="0" w:space="0" w:color="auto"/>
        <w:left w:val="none" w:sz="0" w:space="0" w:color="auto"/>
        <w:bottom w:val="none" w:sz="0" w:space="0" w:color="auto"/>
        <w:right w:val="none" w:sz="0" w:space="0" w:color="auto"/>
      </w:divBdr>
    </w:div>
    <w:div w:id="1743679836">
      <w:bodyDiv w:val="1"/>
      <w:marLeft w:val="0"/>
      <w:marRight w:val="0"/>
      <w:marTop w:val="0"/>
      <w:marBottom w:val="0"/>
      <w:divBdr>
        <w:top w:val="none" w:sz="0" w:space="0" w:color="auto"/>
        <w:left w:val="none" w:sz="0" w:space="0" w:color="auto"/>
        <w:bottom w:val="none" w:sz="0" w:space="0" w:color="auto"/>
        <w:right w:val="none" w:sz="0" w:space="0" w:color="auto"/>
      </w:divBdr>
    </w:div>
    <w:div w:id="1816100712">
      <w:bodyDiv w:val="1"/>
      <w:marLeft w:val="0"/>
      <w:marRight w:val="0"/>
      <w:marTop w:val="0"/>
      <w:marBottom w:val="0"/>
      <w:divBdr>
        <w:top w:val="none" w:sz="0" w:space="0" w:color="auto"/>
        <w:left w:val="none" w:sz="0" w:space="0" w:color="auto"/>
        <w:bottom w:val="none" w:sz="0" w:space="0" w:color="auto"/>
        <w:right w:val="none" w:sz="0" w:space="0" w:color="auto"/>
      </w:divBdr>
    </w:div>
    <w:div w:id="2055688780">
      <w:bodyDiv w:val="1"/>
      <w:marLeft w:val="0"/>
      <w:marRight w:val="0"/>
      <w:marTop w:val="0"/>
      <w:marBottom w:val="0"/>
      <w:divBdr>
        <w:top w:val="none" w:sz="0" w:space="0" w:color="auto"/>
        <w:left w:val="none" w:sz="0" w:space="0" w:color="auto"/>
        <w:bottom w:val="none" w:sz="0" w:space="0" w:color="auto"/>
        <w:right w:val="none" w:sz="0" w:space="0" w:color="auto"/>
      </w:divBdr>
    </w:div>
    <w:div w:id="2061787252">
      <w:bodyDiv w:val="1"/>
      <w:marLeft w:val="0"/>
      <w:marRight w:val="0"/>
      <w:marTop w:val="0"/>
      <w:marBottom w:val="0"/>
      <w:divBdr>
        <w:top w:val="none" w:sz="0" w:space="0" w:color="auto"/>
        <w:left w:val="none" w:sz="0" w:space="0" w:color="auto"/>
        <w:bottom w:val="none" w:sz="0" w:space="0" w:color="auto"/>
        <w:right w:val="none" w:sz="0" w:space="0" w:color="auto"/>
      </w:divBdr>
    </w:div>
    <w:div w:id="2083284057">
      <w:bodyDiv w:val="1"/>
      <w:marLeft w:val="0"/>
      <w:marRight w:val="0"/>
      <w:marTop w:val="0"/>
      <w:marBottom w:val="0"/>
      <w:divBdr>
        <w:top w:val="none" w:sz="0" w:space="0" w:color="auto"/>
        <w:left w:val="none" w:sz="0" w:space="0" w:color="auto"/>
        <w:bottom w:val="none" w:sz="0" w:space="0" w:color="auto"/>
        <w:right w:val="none" w:sz="0" w:space="0" w:color="auto"/>
      </w:divBdr>
    </w:div>
    <w:div w:id="2112553232">
      <w:bodyDiv w:val="1"/>
      <w:marLeft w:val="0"/>
      <w:marRight w:val="0"/>
      <w:marTop w:val="0"/>
      <w:marBottom w:val="0"/>
      <w:divBdr>
        <w:top w:val="none" w:sz="0" w:space="0" w:color="auto"/>
        <w:left w:val="none" w:sz="0" w:space="0" w:color="auto"/>
        <w:bottom w:val="none" w:sz="0" w:space="0" w:color="auto"/>
        <w:right w:val="none" w:sz="0" w:space="0" w:color="auto"/>
      </w:divBdr>
    </w:div>
    <w:div w:id="21132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www.gosuslugi.ru%2Fhelp%2Ffaq%2Fpension&amp;cc_ke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frf.ru/sofinansirovanie/" TargetMode="External"/><Relationship Id="rId12" Type="http://schemas.openxmlformats.org/officeDocument/2006/relationships/hyperlink" Target="https://vk.com/away.php?to=https%3A%2F%2Fsfr.gov.ru%2Fbranches%2Ftomsk%2Fnews%7E2018%2F08%2F20%2F164744&amp;cc_k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away.php?to=https%3A%2F%2Fwww.zakonrf.info%2Fkonstitucia%2F39%2F&amp;cc_key=" TargetMode="External"/><Relationship Id="rId5" Type="http://schemas.openxmlformats.org/officeDocument/2006/relationships/settings" Target="settings.xml"/><Relationship Id="rId10" Type="http://schemas.openxmlformats.org/officeDocument/2006/relationships/hyperlink" Target="https://vk.com/away.php?to=https%3A%2F%2Fwww.consultant.ru%2Fdocument%2Fcons_doc_LAW_34443%2Fc0a49fc869aeeb5b28ca88d3d37b7d8f7474375f%2F&amp;cc_key=" TargetMode="External"/><Relationship Id="rId4" Type="http://schemas.microsoft.com/office/2007/relationships/stylesWithEffects" Target="stylesWithEffects.xml"/><Relationship Id="rId9" Type="http://schemas.openxmlformats.org/officeDocument/2006/relationships/hyperlink" Target="https://vk.com/away.php?to=https%3A%2F%2Fru.wikipedia.org%2Fwiki%2F%CF%E5%ED%F1%E8%FF&amp;cc_ke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7C549-98C2-4392-94F7-A32BA767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4786</Words>
  <Characters>27284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Лена</cp:lastModifiedBy>
  <cp:revision>2</cp:revision>
  <dcterms:created xsi:type="dcterms:W3CDTF">2023-05-03T18:15:00Z</dcterms:created>
  <dcterms:modified xsi:type="dcterms:W3CDTF">2023-05-03T18:15:00Z</dcterms:modified>
</cp:coreProperties>
</file>